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4EE" w:rsidRPr="00FA44EE" w:rsidRDefault="00734482" w:rsidP="00FA44EE">
      <w:pPr>
        <w:widowControl w:val="0"/>
        <w:tabs>
          <w:tab w:val="right" w:pos="9639"/>
        </w:tabs>
        <w:spacing w:after="0" w:line="240" w:lineRule="auto"/>
        <w:rPr>
          <w:rFonts w:ascii="Arial" w:hAnsi="Arial" w:cs="Arial"/>
          <w:b/>
          <w:sz w:val="24"/>
          <w:szCs w:val="24"/>
          <w:lang w:bidi="ar-SA"/>
        </w:rPr>
      </w:pPr>
      <w:r w:rsidRPr="00734482">
        <w:rPr>
          <w:rFonts w:ascii="Arial" w:hAnsi="Arial" w:cs="Arial"/>
          <w:b/>
          <w:sz w:val="24"/>
          <w:szCs w:val="24"/>
          <w:lang w:bidi="ar-SA"/>
        </w:rPr>
        <w:t>3GPP TSG-RAN WG2#98</w:t>
      </w:r>
      <w:r w:rsidRPr="00734482">
        <w:rPr>
          <w:rFonts w:ascii="Arial" w:hAnsi="Arial" w:cs="Arial"/>
          <w:b/>
          <w:sz w:val="24"/>
          <w:szCs w:val="24"/>
          <w:lang w:bidi="ar-SA"/>
        </w:rPr>
        <w:tab/>
        <w:t>R2-17</w:t>
      </w:r>
      <w:r w:rsidR="00FA44EE" w:rsidRPr="00FA44EE">
        <w:rPr>
          <w:rFonts w:ascii="Arial" w:hAnsi="Arial" w:cs="Arial"/>
          <w:b/>
          <w:sz w:val="24"/>
          <w:szCs w:val="24"/>
          <w:lang w:bidi="ar-SA"/>
        </w:rPr>
        <w:t>05126</w:t>
      </w:r>
    </w:p>
    <w:p w:rsidR="00734482" w:rsidRPr="00734482" w:rsidRDefault="00734482" w:rsidP="00734482">
      <w:pPr>
        <w:tabs>
          <w:tab w:val="center" w:pos="4153"/>
          <w:tab w:val="right" w:pos="9639"/>
        </w:tabs>
        <w:spacing w:after="0" w:line="240" w:lineRule="auto"/>
        <w:rPr>
          <w:rFonts w:ascii="Arial" w:eastAsia="MS Mincho" w:hAnsi="Arial" w:cs="Arial"/>
          <w:b/>
          <w:bCs/>
          <w:sz w:val="24"/>
          <w:szCs w:val="20"/>
          <w:lang w:eastAsia="ja-JP" w:bidi="ar-SA"/>
        </w:rPr>
      </w:pPr>
      <w:r w:rsidRPr="00734482">
        <w:rPr>
          <w:rFonts w:ascii="Arial" w:eastAsia="MS Mincho" w:hAnsi="Arial" w:cs="Arial"/>
          <w:b/>
          <w:bCs/>
          <w:sz w:val="24"/>
          <w:szCs w:val="20"/>
          <w:lang w:eastAsia="ja-JP" w:bidi="ar-SA"/>
        </w:rPr>
        <w:t>Hangzhou, China, May 15</w:t>
      </w:r>
      <w:r w:rsidRPr="00734482">
        <w:rPr>
          <w:rFonts w:ascii="Arial" w:eastAsia="MS Mincho" w:hAnsi="Arial" w:cs="Arial"/>
          <w:b/>
          <w:bCs/>
          <w:sz w:val="24"/>
          <w:szCs w:val="20"/>
          <w:vertAlign w:val="superscript"/>
          <w:lang w:eastAsia="ja-JP" w:bidi="ar-SA"/>
        </w:rPr>
        <w:t>th</w:t>
      </w:r>
      <w:r w:rsidRPr="00734482">
        <w:rPr>
          <w:rFonts w:ascii="Arial" w:eastAsia="MS Mincho" w:hAnsi="Arial" w:cs="Arial"/>
          <w:b/>
          <w:bCs/>
          <w:sz w:val="24"/>
          <w:szCs w:val="20"/>
          <w:lang w:eastAsia="ja-JP" w:bidi="ar-SA"/>
        </w:rPr>
        <w:t xml:space="preserve"> – 19</w:t>
      </w:r>
      <w:r w:rsidRPr="00734482">
        <w:rPr>
          <w:rFonts w:ascii="Arial" w:eastAsia="MS Mincho" w:hAnsi="Arial" w:cs="Arial"/>
          <w:b/>
          <w:bCs/>
          <w:sz w:val="24"/>
          <w:szCs w:val="20"/>
          <w:vertAlign w:val="superscript"/>
          <w:lang w:eastAsia="ja-JP" w:bidi="ar-SA"/>
        </w:rPr>
        <w:t>th</w:t>
      </w:r>
      <w:r w:rsidRPr="00734482">
        <w:rPr>
          <w:rFonts w:ascii="Arial" w:eastAsia="MS Mincho" w:hAnsi="Arial" w:cs="Arial"/>
          <w:b/>
          <w:bCs/>
          <w:sz w:val="24"/>
          <w:szCs w:val="20"/>
          <w:lang w:eastAsia="ja-JP" w:bidi="ar-SA"/>
        </w:rPr>
        <w:t>, 2017</w:t>
      </w:r>
    </w:p>
    <w:p w:rsidR="00734482" w:rsidRPr="00734482" w:rsidRDefault="00734482" w:rsidP="00734482">
      <w:pPr>
        <w:widowControl w:val="0"/>
        <w:spacing w:after="0" w:line="240" w:lineRule="auto"/>
        <w:rPr>
          <w:rFonts w:ascii="Arial" w:hAnsi="Arial" w:cs="Times New Roman"/>
          <w:b/>
          <w:sz w:val="18"/>
          <w:lang w:bidi="ar-SA"/>
        </w:rPr>
      </w:pPr>
    </w:p>
    <w:p w:rsidR="00734482" w:rsidRPr="00734482" w:rsidRDefault="00734482" w:rsidP="00734482">
      <w:pPr>
        <w:widowControl w:val="0"/>
        <w:spacing w:after="0" w:line="240" w:lineRule="auto"/>
        <w:jc w:val="center"/>
        <w:rPr>
          <w:rFonts w:ascii="Arial" w:hAnsi="Arial" w:cs="Arial"/>
          <w:b/>
          <w:i/>
          <w:sz w:val="18"/>
          <w:lang w:bidi="ar-SA"/>
        </w:rPr>
      </w:pPr>
    </w:p>
    <w:p w:rsidR="00734482" w:rsidRPr="00734482" w:rsidRDefault="00734482" w:rsidP="00734482">
      <w:pPr>
        <w:tabs>
          <w:tab w:val="left" w:pos="1985"/>
        </w:tabs>
        <w:spacing w:after="180" w:line="240" w:lineRule="auto"/>
        <w:rPr>
          <w:rFonts w:ascii="Arial" w:eastAsia="MS Mincho" w:hAnsi="Arial" w:cs="Times New Roman"/>
          <w:b/>
          <w:sz w:val="24"/>
          <w:szCs w:val="20"/>
          <w:lang w:bidi="ar-SA"/>
        </w:rPr>
      </w:pPr>
      <w:r w:rsidRPr="00734482">
        <w:rPr>
          <w:rFonts w:ascii="Arial" w:eastAsia="MS Mincho" w:hAnsi="Arial" w:cs="Times New Roman"/>
          <w:b/>
          <w:sz w:val="24"/>
          <w:szCs w:val="20"/>
          <w:lang w:bidi="ar-SA"/>
        </w:rPr>
        <w:t>Agenda item:</w:t>
      </w:r>
      <w:r w:rsidRPr="00734482">
        <w:rPr>
          <w:rFonts w:ascii="Arial" w:eastAsia="MS Mincho" w:hAnsi="Arial" w:cs="Times New Roman"/>
          <w:b/>
          <w:sz w:val="24"/>
          <w:szCs w:val="20"/>
          <w:lang w:bidi="ar-SA"/>
        </w:rPr>
        <w:tab/>
        <w:t>9.1.2.2</w:t>
      </w:r>
    </w:p>
    <w:p w:rsidR="00734482" w:rsidRPr="00734482" w:rsidRDefault="00734482" w:rsidP="00734482">
      <w:pPr>
        <w:tabs>
          <w:tab w:val="left" w:pos="1985"/>
        </w:tabs>
        <w:spacing w:after="180" w:line="240" w:lineRule="auto"/>
        <w:rPr>
          <w:rFonts w:ascii="Arial" w:eastAsia="MS Mincho" w:hAnsi="Arial" w:cs="Times New Roman"/>
          <w:b/>
          <w:sz w:val="24"/>
          <w:szCs w:val="20"/>
          <w:lang w:bidi="ar-SA"/>
        </w:rPr>
      </w:pPr>
      <w:r w:rsidRPr="00734482">
        <w:rPr>
          <w:rFonts w:ascii="Arial" w:eastAsia="MS Mincho" w:hAnsi="Arial" w:cs="Times New Roman"/>
          <w:b/>
          <w:sz w:val="24"/>
          <w:szCs w:val="20"/>
          <w:lang w:bidi="ar-SA"/>
        </w:rPr>
        <w:t xml:space="preserve">Source: </w:t>
      </w:r>
      <w:r w:rsidRPr="00734482">
        <w:rPr>
          <w:rFonts w:ascii="Arial" w:eastAsia="MS Mincho" w:hAnsi="Arial" w:cs="Times New Roman"/>
          <w:b/>
          <w:sz w:val="24"/>
          <w:szCs w:val="20"/>
          <w:lang w:bidi="ar-SA"/>
        </w:rPr>
        <w:tab/>
        <w:t xml:space="preserve">Sequans Communications </w:t>
      </w:r>
    </w:p>
    <w:p w:rsidR="00734482" w:rsidRPr="00734482" w:rsidRDefault="00734482" w:rsidP="005B4D32">
      <w:pPr>
        <w:tabs>
          <w:tab w:val="left" w:pos="1985"/>
        </w:tabs>
        <w:spacing w:after="180" w:line="240" w:lineRule="auto"/>
        <w:ind w:left="1980" w:hanging="1980"/>
        <w:rPr>
          <w:rFonts w:ascii="Arial" w:eastAsia="MS Mincho" w:hAnsi="Arial" w:cs="Times New Roman"/>
          <w:b/>
          <w:sz w:val="24"/>
          <w:szCs w:val="20"/>
          <w:lang w:bidi="ar-SA"/>
        </w:rPr>
      </w:pPr>
      <w:r w:rsidRPr="00734482">
        <w:rPr>
          <w:rFonts w:ascii="Arial" w:eastAsia="MS Mincho" w:hAnsi="Arial" w:cs="Times New Roman"/>
          <w:b/>
          <w:sz w:val="24"/>
          <w:szCs w:val="20"/>
          <w:lang w:bidi="ar-SA"/>
        </w:rPr>
        <w:t xml:space="preserve">Title: </w:t>
      </w:r>
      <w:r w:rsidRPr="00734482">
        <w:rPr>
          <w:rFonts w:ascii="Arial" w:eastAsia="MS Mincho" w:hAnsi="Arial" w:cs="Times New Roman"/>
          <w:b/>
          <w:sz w:val="24"/>
          <w:szCs w:val="20"/>
          <w:lang w:bidi="ar-SA"/>
        </w:rPr>
        <w:tab/>
      </w:r>
      <w:r>
        <w:rPr>
          <w:rFonts w:ascii="Arial" w:eastAsia="MS Mincho" w:hAnsi="Arial" w:cs="Times New Roman"/>
          <w:b/>
          <w:sz w:val="24"/>
          <w:szCs w:val="20"/>
          <w:lang w:bidi="ar-SA"/>
        </w:rPr>
        <w:t>S</w:t>
      </w:r>
      <w:r w:rsidRPr="00734482">
        <w:rPr>
          <w:rFonts w:ascii="Arial" w:eastAsia="MS Mincho" w:hAnsi="Arial" w:cs="Times New Roman"/>
          <w:b/>
          <w:sz w:val="24"/>
          <w:szCs w:val="20"/>
          <w:lang w:bidi="ar-SA"/>
        </w:rPr>
        <w:t xml:space="preserve">idelink maintenance for </w:t>
      </w:r>
      <w:r>
        <w:rPr>
          <w:rFonts w:ascii="Arial" w:eastAsia="MS Mincho" w:hAnsi="Arial" w:cs="Times New Roman"/>
          <w:b/>
          <w:sz w:val="24"/>
          <w:szCs w:val="20"/>
          <w:lang w:bidi="ar-SA"/>
        </w:rPr>
        <w:t xml:space="preserve">evolved </w:t>
      </w:r>
      <w:r w:rsidRPr="00734482">
        <w:rPr>
          <w:rFonts w:ascii="Arial" w:eastAsia="MS Mincho" w:hAnsi="Arial" w:cs="Times New Roman"/>
          <w:b/>
          <w:sz w:val="24"/>
          <w:szCs w:val="20"/>
          <w:lang w:bidi="ar-SA"/>
        </w:rPr>
        <w:t>L2 relay</w:t>
      </w:r>
    </w:p>
    <w:p w:rsidR="00734482" w:rsidRPr="00734482" w:rsidRDefault="00734482" w:rsidP="00734482">
      <w:pPr>
        <w:tabs>
          <w:tab w:val="left" w:pos="1985"/>
        </w:tabs>
        <w:spacing w:after="180" w:line="240" w:lineRule="auto"/>
        <w:ind w:left="1980" w:hanging="1980"/>
        <w:rPr>
          <w:rFonts w:ascii="Arial" w:eastAsia="MS Mincho" w:hAnsi="Arial" w:cs="Times New Roman"/>
          <w:b/>
          <w:sz w:val="24"/>
          <w:szCs w:val="20"/>
          <w:lang w:bidi="ar-SA"/>
        </w:rPr>
      </w:pPr>
      <w:r w:rsidRPr="00734482">
        <w:rPr>
          <w:rFonts w:ascii="Arial" w:eastAsia="MS Mincho" w:hAnsi="Arial" w:cs="Times New Roman"/>
          <w:b/>
          <w:sz w:val="24"/>
          <w:szCs w:val="20"/>
          <w:lang w:bidi="ar-SA"/>
        </w:rPr>
        <w:t>Document for:</w:t>
      </w:r>
      <w:r w:rsidRPr="00734482">
        <w:rPr>
          <w:rFonts w:ascii="Arial" w:eastAsia="MS Mincho" w:hAnsi="Arial" w:cs="Times New Roman"/>
          <w:b/>
          <w:sz w:val="24"/>
          <w:szCs w:val="20"/>
          <w:lang w:bidi="ar-SA"/>
        </w:rPr>
        <w:tab/>
        <w:t>Discussion and Decision</w:t>
      </w:r>
    </w:p>
    <w:p w:rsidR="00734482" w:rsidRPr="00DA6D38" w:rsidRDefault="00DA6D38" w:rsidP="00DA6D38">
      <w:pPr>
        <w:keepNext/>
        <w:keepLines/>
        <w:pBdr>
          <w:top w:val="single" w:sz="12" w:space="3" w:color="auto"/>
        </w:pBdr>
        <w:tabs>
          <w:tab w:val="num" w:pos="432"/>
        </w:tabs>
        <w:spacing w:before="240" w:after="180" w:line="240" w:lineRule="auto"/>
        <w:ind w:left="432" w:hanging="432"/>
        <w:outlineLvl w:val="0"/>
        <w:rPr>
          <w:rFonts w:ascii="Arial" w:eastAsia="MS Mincho" w:hAnsi="Arial" w:cs="Times New Roman"/>
          <w:sz w:val="36"/>
          <w:szCs w:val="20"/>
          <w:lang w:bidi="ar-SA"/>
        </w:rPr>
      </w:pPr>
      <w:r>
        <w:rPr>
          <w:rFonts w:ascii="Arial" w:eastAsia="MS Mincho" w:hAnsi="Arial" w:cs="Times New Roman"/>
          <w:sz w:val="36"/>
          <w:szCs w:val="20"/>
          <w:lang w:bidi="ar-SA"/>
        </w:rPr>
        <w:t>1</w:t>
      </w:r>
      <w:r>
        <w:rPr>
          <w:rFonts w:ascii="Arial" w:eastAsia="MS Mincho" w:hAnsi="Arial" w:cs="Times New Roman"/>
          <w:sz w:val="36"/>
          <w:szCs w:val="20"/>
          <w:lang w:bidi="ar-SA"/>
        </w:rPr>
        <w:tab/>
      </w:r>
      <w:r w:rsidR="00734482" w:rsidRPr="00DA6D38">
        <w:rPr>
          <w:rFonts w:ascii="Arial" w:eastAsia="MS Mincho" w:hAnsi="Arial" w:cs="Times New Roman"/>
          <w:sz w:val="36"/>
          <w:szCs w:val="20"/>
          <w:lang w:bidi="ar-SA"/>
        </w:rPr>
        <w:t>Introduction</w:t>
      </w:r>
    </w:p>
    <w:p w:rsidR="00B544E9" w:rsidRDefault="00B544E9" w:rsidP="00B544E9">
      <w:pPr>
        <w:spacing w:after="180" w:line="240" w:lineRule="auto"/>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Following RAN2#97bis, TR 36.746 [1] captures the following:</w:t>
      </w:r>
    </w:p>
    <w:p w:rsidR="00B544E9" w:rsidRDefault="00B544E9" w:rsidP="00B544E9">
      <w:pPr>
        <w:pBdr>
          <w:top w:val="single" w:sz="4" w:space="1" w:color="auto"/>
          <w:left w:val="single" w:sz="4" w:space="4" w:color="auto"/>
          <w:bottom w:val="single" w:sz="4" w:space="1" w:color="auto"/>
          <w:right w:val="single" w:sz="4" w:space="4" w:color="auto"/>
        </w:pBdr>
        <w:spacing w:after="180" w:line="240" w:lineRule="auto"/>
        <w:jc w:val="both"/>
        <w:rPr>
          <w:rFonts w:ascii="Times New Roman" w:eastAsia="MS Mincho" w:hAnsi="Times New Roman" w:cs="Times New Roman"/>
          <w:sz w:val="20"/>
          <w:szCs w:val="20"/>
          <w:lang w:bidi="ar-SA"/>
        </w:rPr>
      </w:pPr>
      <w:r w:rsidRPr="00D8373B">
        <w:rPr>
          <w:rFonts w:eastAsia="MS Mincho"/>
          <w:lang w:eastAsia="ja-JP"/>
        </w:rPr>
        <w:t xml:space="preserve">In this study, it is assumed that the evolved ProSe Remote UE should be linked with the evolved ProSe UE-to-Network Relay UE </w:t>
      </w:r>
      <w:r w:rsidRPr="00D8373B">
        <w:rPr>
          <w:rFonts w:hint="eastAsia"/>
        </w:rPr>
        <w:t xml:space="preserve">in order to receive paging </w:t>
      </w:r>
      <w:r w:rsidRPr="00D8373B">
        <w:t>via</w:t>
      </w:r>
      <w:r w:rsidRPr="00D8373B">
        <w:rPr>
          <w:rFonts w:hint="eastAsia"/>
        </w:rPr>
        <w:t xml:space="preserve"> </w:t>
      </w:r>
      <w:r w:rsidRPr="00D8373B">
        <w:rPr>
          <w:rFonts w:hint="eastAsia"/>
          <w:lang w:eastAsia="zh-CN"/>
        </w:rPr>
        <w:t xml:space="preserve">the </w:t>
      </w:r>
      <w:r w:rsidRPr="00D8373B">
        <w:rPr>
          <w:rFonts w:eastAsia="MS Mincho"/>
          <w:lang w:eastAsia="ja-JP"/>
        </w:rPr>
        <w:t>evolved ProSe UE-to-Network Relay UE.</w:t>
      </w:r>
      <w:r w:rsidRPr="007169FA">
        <w:rPr>
          <w:rFonts w:eastAsia="MS Mincho"/>
          <w:lang w:eastAsia="ja-JP"/>
        </w:rPr>
        <w:t xml:space="preserve"> The evolved ProSe Remote UE </w:t>
      </w:r>
      <w:r w:rsidRPr="009629FE">
        <w:rPr>
          <w:rFonts w:eastAsia="MS Mincho"/>
          <w:lang w:eastAsia="ja-JP"/>
        </w:rPr>
        <w:t xml:space="preserve">supports reception of paging over the </w:t>
      </w:r>
      <w:r w:rsidRPr="00D8373B">
        <w:rPr>
          <w:rFonts w:eastAsia="MS Mincho"/>
          <w:lang w:eastAsia="ja-JP"/>
        </w:rPr>
        <w:t>linked</w:t>
      </w:r>
      <w:r w:rsidRPr="007169FA">
        <w:rPr>
          <w:rFonts w:eastAsia="MS Mincho"/>
          <w:lang w:eastAsia="ja-JP"/>
        </w:rPr>
        <w:t xml:space="preserve"> evolved ProSe UE-to-Network Relay UE while the </w:t>
      </w:r>
      <w:r w:rsidRPr="009629FE">
        <w:rPr>
          <w:rFonts w:eastAsia="MS Mincho"/>
          <w:lang w:eastAsia="ja-JP"/>
        </w:rPr>
        <w:t xml:space="preserve">evolved ProSe Remote UE is in and out of </w:t>
      </w:r>
      <w:r w:rsidRPr="005B1824">
        <w:rPr>
          <w:rFonts w:eastAsia="Malgun Gothic"/>
        </w:rPr>
        <w:t>E-UTRAN coverage</w:t>
      </w:r>
      <w:r w:rsidRPr="005B1824">
        <w:rPr>
          <w:rFonts w:eastAsia="MS Mincho"/>
          <w:lang w:eastAsia="ja-JP"/>
        </w:rPr>
        <w:t>. The evolved</w:t>
      </w:r>
      <w:r w:rsidRPr="009B75A3">
        <w:rPr>
          <w:rFonts w:eastAsia="MS Mincho"/>
          <w:lang w:eastAsia="ja-JP"/>
        </w:rPr>
        <w:t xml:space="preserve"> ProSe UE-to-Network Relay UE</w:t>
      </w:r>
      <w:r w:rsidRPr="009A6D25">
        <w:rPr>
          <w:rFonts w:eastAsia="MS Mincho"/>
          <w:lang w:eastAsia="ja-JP"/>
        </w:rPr>
        <w:t xml:space="preserve"> support</w:t>
      </w:r>
      <w:r>
        <w:rPr>
          <w:rFonts w:eastAsia="MS Mincho"/>
          <w:lang w:eastAsia="ja-JP"/>
        </w:rPr>
        <w:t>s</w:t>
      </w:r>
      <w:r w:rsidRPr="009A6D25">
        <w:rPr>
          <w:rFonts w:eastAsia="MS Mincho"/>
          <w:lang w:eastAsia="ja-JP"/>
        </w:rPr>
        <w:t xml:space="preserve"> forwarding of paging for </w:t>
      </w:r>
      <w:r>
        <w:rPr>
          <w:rFonts w:eastAsia="MS Mincho"/>
          <w:lang w:eastAsia="ja-JP"/>
        </w:rPr>
        <w:t xml:space="preserve">the </w:t>
      </w:r>
      <w:r w:rsidRPr="009B75A3">
        <w:rPr>
          <w:rFonts w:eastAsia="MS Mincho"/>
          <w:lang w:eastAsia="ja-JP"/>
        </w:rPr>
        <w:t>evolved ProSe Remote UE</w:t>
      </w:r>
      <w:r w:rsidRPr="009A6D25">
        <w:rPr>
          <w:rFonts w:eastAsia="MS Mincho"/>
          <w:lang w:eastAsia="ja-JP"/>
        </w:rPr>
        <w:t xml:space="preserve"> </w:t>
      </w:r>
      <w:r>
        <w:rPr>
          <w:rFonts w:eastAsia="MS Mincho"/>
          <w:lang w:eastAsia="ja-JP"/>
        </w:rPr>
        <w:t xml:space="preserve">located in </w:t>
      </w:r>
      <w:r w:rsidRPr="009A6D25">
        <w:rPr>
          <w:rFonts w:eastAsia="MS Mincho"/>
          <w:lang w:eastAsia="ja-JP"/>
        </w:rPr>
        <w:t xml:space="preserve">and </w:t>
      </w:r>
      <w:r>
        <w:rPr>
          <w:rFonts w:eastAsia="MS Mincho"/>
          <w:lang w:eastAsia="ja-JP"/>
        </w:rPr>
        <w:t xml:space="preserve">out of </w:t>
      </w:r>
      <w:r w:rsidRPr="007609A7">
        <w:rPr>
          <w:rFonts w:eastAsia="Malgun Gothic"/>
        </w:rPr>
        <w:t>E-UTRAN coverage</w:t>
      </w:r>
      <w:r w:rsidRPr="009A6D25">
        <w:rPr>
          <w:rFonts w:eastAsia="MS Mincho"/>
          <w:lang w:eastAsia="ja-JP"/>
        </w:rPr>
        <w:t>.</w:t>
      </w:r>
    </w:p>
    <w:p w:rsidR="00B544E9" w:rsidRDefault="00B544E9" w:rsidP="00B544E9">
      <w:pPr>
        <w:spacing w:after="180" w:line="240" w:lineRule="auto"/>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It then describes three options for paging relay architecture and for both option 2 and option 3 the following advantage is mentioned: </w:t>
      </w:r>
    </w:p>
    <w:p w:rsidR="00B544E9" w:rsidRPr="00B47055" w:rsidRDefault="00B544E9" w:rsidP="003E7B34">
      <w:pPr>
        <w:pBdr>
          <w:top w:val="single" w:sz="4" w:space="1" w:color="auto"/>
          <w:left w:val="single" w:sz="4" w:space="4" w:color="auto"/>
          <w:bottom w:val="single" w:sz="4" w:space="0" w:color="auto"/>
          <w:right w:val="single" w:sz="4" w:space="4" w:color="auto"/>
        </w:pBdr>
        <w:spacing w:after="180" w:line="240" w:lineRule="auto"/>
        <w:jc w:val="both"/>
        <w:rPr>
          <w:rFonts w:ascii="Times New Roman" w:eastAsia="MS Mincho" w:hAnsi="Times New Roman" w:cs="Times New Roman"/>
          <w:sz w:val="20"/>
          <w:szCs w:val="20"/>
          <w:lang w:bidi="ar-SA"/>
        </w:rPr>
      </w:pPr>
      <w:r w:rsidRPr="00B47055">
        <w:rPr>
          <w:rFonts w:ascii="Times New Roman" w:eastAsia="MS Mincho" w:hAnsi="Times New Roman" w:cs="Times New Roman"/>
          <w:sz w:val="20"/>
          <w:szCs w:val="20"/>
          <w:lang w:bidi="ar-SA"/>
        </w:rPr>
        <w:t>The evolved ProSe Remote UE does not need to attempt paging reception over DL while linked to the evolved ProSe UE-to-Network Relay UE. This is more power efficient for the evolved ProSe Remote UE;</w:t>
      </w:r>
    </w:p>
    <w:p w:rsidR="00B544E9" w:rsidRDefault="00B544E9" w:rsidP="00B31553">
      <w:pPr>
        <w:spacing w:after="180" w:line="240" w:lineRule="auto"/>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It follows that at least for eRemote UE in RRC_IDLE mode the sidelink operation would be more power efficient </w:t>
      </w:r>
      <w:r w:rsidR="00B31553">
        <w:rPr>
          <w:rFonts w:ascii="Times New Roman" w:eastAsia="MS Mincho" w:hAnsi="Times New Roman" w:cs="Times New Roman"/>
          <w:sz w:val="20"/>
          <w:szCs w:val="20"/>
          <w:lang w:bidi="ar-SA"/>
        </w:rPr>
        <w:t xml:space="preserve">than </w:t>
      </w:r>
      <w:r>
        <w:rPr>
          <w:rFonts w:ascii="Times New Roman" w:eastAsia="MS Mincho" w:hAnsi="Times New Roman" w:cs="Times New Roman"/>
          <w:sz w:val="20"/>
          <w:szCs w:val="20"/>
          <w:lang w:bidi="ar-SA"/>
        </w:rPr>
        <w:t>the legacy idle mode operation. However, the sidelink procedures should be carefully reviewed and designed to make sure the power efficiency potential is materialized.</w:t>
      </w:r>
    </w:p>
    <w:p w:rsidR="00126119" w:rsidRDefault="004A75D2" w:rsidP="0026298A">
      <w:pPr>
        <w:spacing w:after="180" w:line="240" w:lineRule="auto"/>
        <w:jc w:val="both"/>
        <w:rPr>
          <w:rFonts w:ascii="Times New Roman" w:eastAsia="MS Mincho" w:hAnsi="Times New Roman" w:cs="Times New Roman"/>
          <w:sz w:val="20"/>
          <w:szCs w:val="20"/>
          <w:lang w:bidi="ar-SA"/>
        </w:rPr>
      </w:pPr>
      <w:r>
        <w:rPr>
          <w:rFonts w:ascii="Times New Roman" w:eastAsia="MS Mincho" w:hAnsi="Times New Roman" w:cs="Times New Roman"/>
          <w:sz w:val="20"/>
          <w:szCs w:val="20"/>
          <w:lang w:bidi="ar-SA"/>
        </w:rPr>
        <w:t xml:space="preserve">In this contribution we discuss further aspects of paging relay and </w:t>
      </w:r>
      <w:r w:rsidR="0026298A">
        <w:rPr>
          <w:rFonts w:ascii="Times New Roman" w:eastAsia="MS Mincho" w:hAnsi="Times New Roman" w:cs="Times New Roman"/>
          <w:sz w:val="20"/>
          <w:szCs w:val="20"/>
          <w:lang w:bidi="ar-SA"/>
        </w:rPr>
        <w:t xml:space="preserve">other </w:t>
      </w:r>
      <w:r>
        <w:rPr>
          <w:rFonts w:ascii="Times New Roman" w:eastAsia="MS Mincho" w:hAnsi="Times New Roman" w:cs="Times New Roman"/>
          <w:sz w:val="20"/>
          <w:szCs w:val="20"/>
          <w:lang w:bidi="ar-SA"/>
        </w:rPr>
        <w:t>idle mode operation</w:t>
      </w:r>
      <w:r w:rsidR="0026298A">
        <w:rPr>
          <w:rFonts w:ascii="Times New Roman" w:eastAsia="MS Mincho" w:hAnsi="Times New Roman" w:cs="Times New Roman"/>
          <w:sz w:val="20"/>
          <w:szCs w:val="20"/>
          <w:lang w:bidi="ar-SA"/>
        </w:rPr>
        <w:t>s</w:t>
      </w:r>
      <w:r>
        <w:rPr>
          <w:rFonts w:ascii="Times New Roman" w:eastAsia="MS Mincho" w:hAnsi="Times New Roman" w:cs="Times New Roman"/>
          <w:sz w:val="20"/>
          <w:szCs w:val="20"/>
          <w:lang w:bidi="ar-SA"/>
        </w:rPr>
        <w:t xml:space="preserve"> and in particular aspects which are related to sidelink maintenance</w:t>
      </w:r>
      <w:r w:rsidR="0026298A">
        <w:rPr>
          <w:rFonts w:ascii="Times New Roman" w:eastAsia="MS Mincho" w:hAnsi="Times New Roman" w:cs="Times New Roman"/>
          <w:sz w:val="20"/>
          <w:szCs w:val="20"/>
          <w:lang w:bidi="ar-SA"/>
        </w:rPr>
        <w:t xml:space="preserve"> and sidelink DRX</w:t>
      </w:r>
      <w:r>
        <w:rPr>
          <w:rFonts w:ascii="Times New Roman" w:eastAsia="MS Mincho" w:hAnsi="Times New Roman" w:cs="Times New Roman"/>
          <w:sz w:val="20"/>
          <w:szCs w:val="20"/>
          <w:lang w:bidi="ar-SA"/>
        </w:rPr>
        <w:t>, addressing first and foremost the power consumption requirement</w:t>
      </w:r>
      <w:r w:rsidR="00C8035B">
        <w:rPr>
          <w:rFonts w:ascii="Times New Roman" w:eastAsia="MS Mincho" w:hAnsi="Times New Roman" w:cs="Times New Roman"/>
          <w:sz w:val="20"/>
          <w:szCs w:val="20"/>
          <w:lang w:bidi="ar-SA"/>
        </w:rPr>
        <w:t>.</w:t>
      </w:r>
      <w:r>
        <w:rPr>
          <w:rFonts w:ascii="Times New Roman" w:eastAsia="MS Mincho" w:hAnsi="Times New Roman" w:cs="Times New Roman"/>
          <w:sz w:val="20"/>
          <w:szCs w:val="20"/>
          <w:lang w:bidi="ar-SA"/>
        </w:rPr>
        <w:t xml:space="preserve"> </w:t>
      </w:r>
    </w:p>
    <w:p w:rsidR="00734482" w:rsidRPr="00734482" w:rsidRDefault="00B54A09" w:rsidP="00B54A09">
      <w:pPr>
        <w:keepNext/>
        <w:keepLines/>
        <w:pBdr>
          <w:top w:val="single" w:sz="12" w:space="3" w:color="auto"/>
        </w:pBdr>
        <w:tabs>
          <w:tab w:val="num" w:pos="432"/>
        </w:tabs>
        <w:spacing w:before="240" w:after="180" w:line="240" w:lineRule="auto"/>
        <w:ind w:left="432" w:hanging="432"/>
        <w:outlineLvl w:val="0"/>
        <w:rPr>
          <w:rFonts w:ascii="Arial" w:eastAsia="MS Mincho" w:hAnsi="Arial" w:cs="Times New Roman"/>
          <w:sz w:val="36"/>
          <w:szCs w:val="20"/>
          <w:lang w:bidi="ar-SA"/>
        </w:rPr>
      </w:pPr>
      <w:r>
        <w:rPr>
          <w:rFonts w:ascii="Arial" w:eastAsia="MS Mincho" w:hAnsi="Arial" w:cs="Times New Roman"/>
          <w:sz w:val="36"/>
          <w:szCs w:val="20"/>
          <w:lang w:bidi="ar-SA"/>
        </w:rPr>
        <w:t>2</w:t>
      </w:r>
      <w:r>
        <w:rPr>
          <w:rFonts w:ascii="Arial" w:eastAsia="MS Mincho" w:hAnsi="Arial" w:cs="Times New Roman"/>
          <w:sz w:val="36"/>
          <w:szCs w:val="20"/>
          <w:lang w:bidi="ar-SA"/>
        </w:rPr>
        <w:tab/>
        <w:t>Discussion</w:t>
      </w:r>
    </w:p>
    <w:p w:rsidR="00155D90" w:rsidRPr="00155D90" w:rsidRDefault="00155D90" w:rsidP="00155D90">
      <w:pPr>
        <w:keepNext/>
        <w:keepLines/>
        <w:overflowPunct w:val="0"/>
        <w:autoSpaceDE w:val="0"/>
        <w:autoSpaceDN w:val="0"/>
        <w:adjustRightInd w:val="0"/>
        <w:spacing w:before="180" w:after="180" w:line="240" w:lineRule="auto"/>
        <w:ind w:left="432" w:hanging="432"/>
        <w:textAlignment w:val="baseline"/>
        <w:outlineLvl w:val="1"/>
        <w:rPr>
          <w:rFonts w:ascii="Arial" w:eastAsia="Times New Roman" w:hAnsi="Arial" w:cs="Times New Roman"/>
          <w:i/>
          <w:iCs/>
          <w:sz w:val="32"/>
          <w:szCs w:val="20"/>
          <w:lang w:val="en-GB" w:bidi="ar-SA"/>
        </w:rPr>
      </w:pPr>
      <w:r w:rsidRPr="00155D90">
        <w:rPr>
          <w:rFonts w:ascii="Arial" w:eastAsia="Times New Roman" w:hAnsi="Arial" w:cs="Times New Roman"/>
          <w:color w:val="000000"/>
          <w:sz w:val="32"/>
          <w:szCs w:val="20"/>
          <w:lang w:val="en-GB" w:bidi="ar-SA"/>
        </w:rPr>
        <w:t>2.2</w:t>
      </w:r>
      <w:r>
        <w:rPr>
          <w:rFonts w:ascii="Arial" w:eastAsia="Times New Roman" w:hAnsi="Arial" w:cs="Times New Roman"/>
          <w:color w:val="000000"/>
          <w:sz w:val="32"/>
          <w:szCs w:val="20"/>
          <w:lang w:val="en-GB" w:bidi="ar-SA"/>
        </w:rPr>
        <w:tab/>
      </w:r>
      <w:r>
        <w:rPr>
          <w:rFonts w:ascii="Arial" w:eastAsia="Times New Roman" w:hAnsi="Arial" w:cs="Times New Roman"/>
          <w:sz w:val="32"/>
          <w:szCs w:val="20"/>
          <w:lang w:val="en-GB" w:bidi="ar-SA"/>
        </w:rPr>
        <w:t xml:space="preserve">RRC_IDLE </w:t>
      </w:r>
      <w:r w:rsidRPr="00155D90">
        <w:rPr>
          <w:rFonts w:ascii="Arial" w:eastAsia="Times New Roman" w:hAnsi="Arial" w:cs="Times New Roman"/>
          <w:sz w:val="32"/>
          <w:szCs w:val="20"/>
          <w:lang w:val="en-GB" w:bidi="ar-SA"/>
        </w:rPr>
        <w:t>mode sidelink resource allocation</w:t>
      </w:r>
    </w:p>
    <w:p w:rsidR="0055002A" w:rsidRDefault="0055002A" w:rsidP="00B544E9">
      <w:pPr>
        <w:spacing w:after="180" w:line="240" w:lineRule="auto"/>
        <w:jc w:val="both"/>
        <w:rPr>
          <w:rFonts w:ascii="Times New Roman" w:eastAsia="MS Mincho" w:hAnsi="Times New Roman" w:cs="Times New Roman"/>
          <w:sz w:val="20"/>
          <w:szCs w:val="20"/>
          <w:lang w:val="en-GB" w:bidi="ar-SA"/>
        </w:rPr>
      </w:pPr>
      <w:r>
        <w:rPr>
          <w:rFonts w:ascii="Times New Roman" w:eastAsia="MS Mincho" w:hAnsi="Times New Roman" w:cs="Times New Roman"/>
          <w:sz w:val="20"/>
          <w:szCs w:val="20"/>
          <w:lang w:val="en-GB" w:bidi="ar-SA"/>
        </w:rPr>
        <w:t>We can consider at least the following idle mode activities</w:t>
      </w:r>
      <w:r w:rsidR="00625DCB">
        <w:rPr>
          <w:rFonts w:ascii="Times New Roman" w:eastAsia="MS Mincho" w:hAnsi="Times New Roman" w:cs="Times New Roman"/>
          <w:sz w:val="20"/>
          <w:szCs w:val="20"/>
          <w:lang w:val="en-GB" w:bidi="ar-SA"/>
        </w:rPr>
        <w:t xml:space="preserve"> </w:t>
      </w:r>
      <w:r w:rsidR="00B544E9" w:rsidRPr="00B544E9">
        <w:rPr>
          <w:rFonts w:ascii="Times New Roman" w:eastAsia="MS Mincho" w:hAnsi="Times New Roman" w:cs="Times New Roman"/>
          <w:sz w:val="20"/>
          <w:szCs w:val="20"/>
          <w:lang w:val="en-GB" w:bidi="ar-SA"/>
        </w:rPr>
        <w:t xml:space="preserve">for evolved L2 relay </w:t>
      </w:r>
      <w:r w:rsidR="00625DCB">
        <w:rPr>
          <w:rFonts w:ascii="Times New Roman" w:eastAsia="MS Mincho" w:hAnsi="Times New Roman" w:cs="Times New Roman"/>
          <w:sz w:val="20"/>
          <w:szCs w:val="20"/>
          <w:lang w:val="en-GB" w:bidi="ar-SA"/>
        </w:rPr>
        <w:t>design</w:t>
      </w:r>
    </w:p>
    <w:p w:rsidR="00625DCB" w:rsidRPr="00086599" w:rsidRDefault="00625DCB" w:rsidP="00AC30F8">
      <w:pPr>
        <w:spacing w:after="180" w:line="240" w:lineRule="auto"/>
        <w:jc w:val="both"/>
        <w:rPr>
          <w:rFonts w:asciiTheme="majorBidi" w:eastAsia="MS Mincho" w:hAnsiTheme="majorBidi" w:cstheme="majorBidi"/>
          <w:sz w:val="20"/>
          <w:szCs w:val="20"/>
          <w:lang w:val="en-GB" w:bidi="ar-SA"/>
        </w:rPr>
      </w:pPr>
      <w:r w:rsidRPr="00086599">
        <w:rPr>
          <w:rFonts w:asciiTheme="majorBidi" w:eastAsia="MS Mincho" w:hAnsiTheme="majorBidi" w:cstheme="majorBidi"/>
          <w:b/>
          <w:bCs/>
          <w:sz w:val="20"/>
          <w:szCs w:val="20"/>
          <w:lang w:val="en-GB" w:bidi="ar-SA"/>
        </w:rPr>
        <w:t xml:space="preserve">Sidelink maintenance – </w:t>
      </w:r>
      <w:r w:rsidR="00AC30F8">
        <w:rPr>
          <w:rFonts w:asciiTheme="majorBidi" w:eastAsia="MS Mincho" w:hAnsiTheme="majorBidi" w:cstheme="majorBidi"/>
          <w:sz w:val="20"/>
          <w:szCs w:val="20"/>
          <w:lang w:val="en-GB" w:bidi="ar-SA"/>
        </w:rPr>
        <w:t>T</w:t>
      </w:r>
      <w:r w:rsidRPr="00086599">
        <w:rPr>
          <w:rFonts w:asciiTheme="majorBidi" w:eastAsia="MS Mincho" w:hAnsiTheme="majorBidi" w:cstheme="majorBidi"/>
          <w:sz w:val="20"/>
          <w:szCs w:val="20"/>
          <w:lang w:val="en-GB" w:bidi="ar-SA"/>
        </w:rPr>
        <w:t>he output of this procedure should be the linked state</w:t>
      </w:r>
      <w:r w:rsidR="00E26CFD" w:rsidRPr="00086599">
        <w:rPr>
          <w:rFonts w:asciiTheme="majorBidi" w:eastAsia="MS Mincho" w:hAnsiTheme="majorBidi" w:cstheme="majorBidi"/>
          <w:sz w:val="20"/>
          <w:szCs w:val="20"/>
          <w:lang w:val="en-GB" w:bidi="ar-SA"/>
        </w:rPr>
        <w:t xml:space="preserve">. For this discussion </w:t>
      </w:r>
      <w:r w:rsidR="00B544E9">
        <w:rPr>
          <w:rFonts w:asciiTheme="majorBidi" w:eastAsia="MS Mincho" w:hAnsiTheme="majorBidi" w:cstheme="majorBidi"/>
          <w:sz w:val="20"/>
          <w:szCs w:val="20"/>
          <w:lang w:val="en-GB" w:bidi="ar-SA"/>
        </w:rPr>
        <w:t>we neglect</w:t>
      </w:r>
      <w:r w:rsidR="00E26CFD" w:rsidRPr="00086599">
        <w:rPr>
          <w:rFonts w:asciiTheme="majorBidi" w:eastAsia="MS Mincho" w:hAnsiTheme="majorBidi" w:cstheme="majorBidi"/>
          <w:sz w:val="20"/>
          <w:szCs w:val="20"/>
          <w:lang w:val="en-GB" w:bidi="ar-SA"/>
        </w:rPr>
        <w:t xml:space="preserve"> the eRelay/eRemote search</w:t>
      </w:r>
      <w:r w:rsidR="00B544E9">
        <w:rPr>
          <w:rFonts w:asciiTheme="majorBidi" w:eastAsia="MS Mincho" w:hAnsiTheme="majorBidi" w:cstheme="majorBidi"/>
          <w:sz w:val="20"/>
          <w:szCs w:val="20"/>
          <w:lang w:val="en-GB" w:bidi="ar-SA"/>
        </w:rPr>
        <w:t xml:space="preserve"> and concentrate on the steady state maintenance</w:t>
      </w:r>
      <w:r w:rsidR="00E26CFD" w:rsidRPr="00086599">
        <w:rPr>
          <w:rFonts w:asciiTheme="majorBidi" w:eastAsia="MS Mincho" w:hAnsiTheme="majorBidi" w:cstheme="majorBidi"/>
          <w:sz w:val="20"/>
          <w:szCs w:val="20"/>
          <w:lang w:val="en-GB" w:bidi="ar-SA"/>
        </w:rPr>
        <w:t>.</w:t>
      </w:r>
    </w:p>
    <w:p w:rsidR="00AC40CD" w:rsidRPr="00086599" w:rsidRDefault="00AC40CD" w:rsidP="0055002A">
      <w:pPr>
        <w:spacing w:after="180" w:line="240" w:lineRule="auto"/>
        <w:jc w:val="both"/>
        <w:rPr>
          <w:rFonts w:asciiTheme="majorBidi" w:eastAsia="MS Mincho" w:hAnsiTheme="majorBidi" w:cstheme="majorBidi"/>
          <w:sz w:val="20"/>
          <w:szCs w:val="20"/>
          <w:lang w:val="en-GB" w:bidi="ar-SA"/>
        </w:rPr>
      </w:pPr>
      <w:r w:rsidRPr="00086599">
        <w:rPr>
          <w:rFonts w:asciiTheme="majorBidi" w:eastAsia="MS Mincho" w:hAnsiTheme="majorBidi" w:cstheme="majorBidi"/>
          <w:b/>
          <w:bCs/>
          <w:sz w:val="20"/>
          <w:szCs w:val="20"/>
          <w:lang w:val="en-GB" w:bidi="ar-SA"/>
        </w:rPr>
        <w:t xml:space="preserve">System Information acquisition – </w:t>
      </w:r>
      <w:r w:rsidRPr="00086599">
        <w:rPr>
          <w:rFonts w:asciiTheme="majorBidi" w:eastAsia="MS Mincho" w:hAnsiTheme="majorBidi" w:cstheme="majorBidi"/>
          <w:sz w:val="20"/>
          <w:szCs w:val="20"/>
          <w:lang w:val="en-GB" w:bidi="ar-SA"/>
        </w:rPr>
        <w:t>SI forwarding is already under discussion</w:t>
      </w:r>
      <w:r w:rsidR="00755ED3" w:rsidRPr="00086599">
        <w:rPr>
          <w:rFonts w:asciiTheme="majorBidi" w:eastAsia="MS Mincho" w:hAnsiTheme="majorBidi" w:cstheme="majorBidi"/>
          <w:sz w:val="20"/>
          <w:szCs w:val="20"/>
          <w:lang w:val="en-GB" w:bidi="ar-SA"/>
        </w:rPr>
        <w:t xml:space="preserve"> in</w:t>
      </w:r>
      <w:r w:rsidRPr="00086599">
        <w:rPr>
          <w:rFonts w:asciiTheme="majorBidi" w:eastAsia="MS Mincho" w:hAnsiTheme="majorBidi" w:cstheme="majorBidi"/>
          <w:sz w:val="20"/>
          <w:szCs w:val="20"/>
          <w:lang w:val="en-GB" w:bidi="ar-SA"/>
        </w:rPr>
        <w:t xml:space="preserve"> [2]</w:t>
      </w:r>
      <w:r w:rsidR="00755ED3" w:rsidRPr="00086599">
        <w:rPr>
          <w:rFonts w:asciiTheme="majorBidi" w:eastAsia="MS Mincho" w:hAnsiTheme="majorBidi" w:cstheme="majorBidi"/>
          <w:sz w:val="20"/>
          <w:szCs w:val="20"/>
          <w:lang w:val="en-GB" w:bidi="ar-SA"/>
        </w:rPr>
        <w:t xml:space="preserve">, and it is clear that some support for SI forwarding for the linked eRemote UE in RRC_IDLE should be provided. For the OOC scenario this is mandatory but a similar trend is also seen for the IC scenario. </w:t>
      </w:r>
    </w:p>
    <w:p w:rsidR="0055002A" w:rsidRPr="00086599" w:rsidRDefault="0055002A" w:rsidP="00AC30F8">
      <w:pPr>
        <w:spacing w:after="180" w:line="240" w:lineRule="auto"/>
        <w:jc w:val="both"/>
        <w:rPr>
          <w:rFonts w:asciiTheme="majorBidi" w:eastAsia="MS Mincho" w:hAnsiTheme="majorBidi" w:cstheme="majorBidi"/>
          <w:sz w:val="20"/>
          <w:szCs w:val="20"/>
          <w:lang w:val="en-GB" w:bidi="ar-SA"/>
        </w:rPr>
      </w:pPr>
      <w:r w:rsidRPr="00086599">
        <w:rPr>
          <w:rFonts w:asciiTheme="majorBidi" w:eastAsia="MS Mincho" w:hAnsiTheme="majorBidi" w:cstheme="majorBidi"/>
          <w:b/>
          <w:bCs/>
          <w:sz w:val="20"/>
          <w:szCs w:val="20"/>
          <w:lang w:val="en-GB" w:bidi="ar-SA"/>
        </w:rPr>
        <w:t xml:space="preserve">Cell reselection – </w:t>
      </w:r>
      <w:r w:rsidR="00AC30F8">
        <w:rPr>
          <w:rFonts w:asciiTheme="majorBidi" w:eastAsia="MS Mincho" w:hAnsiTheme="majorBidi" w:cstheme="majorBidi"/>
          <w:sz w:val="20"/>
          <w:szCs w:val="20"/>
          <w:lang w:val="en-GB" w:bidi="ar-SA"/>
        </w:rPr>
        <w:t>M</w:t>
      </w:r>
      <w:r w:rsidRPr="00086599">
        <w:rPr>
          <w:rFonts w:asciiTheme="majorBidi" w:eastAsia="MS Mincho" w:hAnsiTheme="majorBidi" w:cstheme="majorBidi"/>
          <w:sz w:val="20"/>
          <w:szCs w:val="20"/>
          <w:lang w:val="en-GB" w:bidi="ar-SA"/>
        </w:rPr>
        <w:t>obility is already under discussion for the RRC_C</w:t>
      </w:r>
      <w:r w:rsidR="00B47055">
        <w:rPr>
          <w:rFonts w:asciiTheme="majorBidi" w:eastAsia="MS Mincho" w:hAnsiTheme="majorBidi" w:cstheme="majorBidi"/>
          <w:sz w:val="20"/>
          <w:szCs w:val="20"/>
          <w:lang w:val="en-GB" w:bidi="ar-SA"/>
        </w:rPr>
        <w:t>ONNECTED</w:t>
      </w:r>
      <w:r w:rsidRPr="00086599">
        <w:rPr>
          <w:rFonts w:asciiTheme="majorBidi" w:eastAsia="MS Mincho" w:hAnsiTheme="majorBidi" w:cstheme="majorBidi"/>
          <w:sz w:val="20"/>
          <w:szCs w:val="20"/>
          <w:lang w:val="en-GB" w:bidi="ar-SA"/>
        </w:rPr>
        <w:t xml:space="preserve"> state</w:t>
      </w:r>
      <w:r w:rsidR="00625DCB" w:rsidRPr="00086599">
        <w:rPr>
          <w:rFonts w:asciiTheme="majorBidi" w:eastAsia="MS Mincho" w:hAnsiTheme="majorBidi" w:cstheme="majorBidi"/>
          <w:sz w:val="20"/>
          <w:szCs w:val="20"/>
          <w:lang w:val="en-GB" w:bidi="ar-SA"/>
        </w:rPr>
        <w:t>, idle mode mobility should be taken into account as well</w:t>
      </w:r>
    </w:p>
    <w:p w:rsidR="0055002A" w:rsidRPr="00086599" w:rsidRDefault="0055002A" w:rsidP="00AC30F8">
      <w:pPr>
        <w:spacing w:after="180" w:line="240" w:lineRule="auto"/>
        <w:jc w:val="both"/>
        <w:rPr>
          <w:rFonts w:asciiTheme="majorBidi" w:eastAsia="MS Mincho" w:hAnsiTheme="majorBidi" w:cstheme="majorBidi"/>
          <w:sz w:val="20"/>
          <w:szCs w:val="20"/>
          <w:lang w:val="en-GB" w:bidi="ar-SA"/>
        </w:rPr>
      </w:pPr>
      <w:r w:rsidRPr="00086599">
        <w:rPr>
          <w:rFonts w:asciiTheme="majorBidi" w:eastAsia="MS Mincho" w:hAnsiTheme="majorBidi" w:cstheme="majorBidi"/>
          <w:b/>
          <w:bCs/>
          <w:sz w:val="20"/>
          <w:szCs w:val="20"/>
          <w:lang w:val="en-GB" w:bidi="ar-SA"/>
        </w:rPr>
        <w:t>Paging acquisition</w:t>
      </w:r>
      <w:r w:rsidRPr="00086599">
        <w:rPr>
          <w:rFonts w:asciiTheme="majorBidi" w:eastAsia="MS Mincho" w:hAnsiTheme="majorBidi" w:cstheme="majorBidi"/>
          <w:sz w:val="20"/>
          <w:szCs w:val="20"/>
          <w:lang w:val="en-GB" w:bidi="ar-SA"/>
        </w:rPr>
        <w:t xml:space="preserve"> – </w:t>
      </w:r>
      <w:r w:rsidR="00AC30F8">
        <w:rPr>
          <w:rFonts w:asciiTheme="majorBidi" w:eastAsia="MS Mincho" w:hAnsiTheme="majorBidi" w:cstheme="majorBidi"/>
          <w:sz w:val="20"/>
          <w:szCs w:val="20"/>
          <w:lang w:val="en-GB" w:bidi="ar-SA"/>
        </w:rPr>
        <w:t>P</w:t>
      </w:r>
      <w:r w:rsidRPr="00086599">
        <w:rPr>
          <w:rFonts w:asciiTheme="majorBidi" w:eastAsia="MS Mincho" w:hAnsiTheme="majorBidi" w:cstheme="majorBidi"/>
          <w:sz w:val="20"/>
          <w:szCs w:val="20"/>
          <w:lang w:val="en-GB" w:bidi="ar-SA"/>
        </w:rPr>
        <w:t>aging acquisition via L2 relay is already under discussion as mentioned above</w:t>
      </w:r>
      <w:r w:rsidR="00625DCB" w:rsidRPr="00086599">
        <w:rPr>
          <w:rFonts w:asciiTheme="majorBidi" w:eastAsia="MS Mincho" w:hAnsiTheme="majorBidi" w:cstheme="majorBidi"/>
          <w:sz w:val="20"/>
          <w:szCs w:val="20"/>
          <w:lang w:val="en-GB" w:bidi="ar-SA"/>
        </w:rPr>
        <w:t>.</w:t>
      </w:r>
    </w:p>
    <w:p w:rsidR="00625DCB" w:rsidRPr="00086599" w:rsidRDefault="00C52042" w:rsidP="00AC30F8">
      <w:pPr>
        <w:spacing w:after="180" w:line="240" w:lineRule="auto"/>
        <w:jc w:val="both"/>
        <w:rPr>
          <w:rFonts w:asciiTheme="majorBidi" w:hAnsiTheme="majorBidi" w:cstheme="majorBidi"/>
          <w:sz w:val="20"/>
          <w:szCs w:val="20"/>
        </w:rPr>
      </w:pPr>
      <w:r w:rsidRPr="00086599">
        <w:rPr>
          <w:rFonts w:asciiTheme="majorBidi" w:hAnsiTheme="majorBidi" w:cstheme="majorBidi"/>
          <w:sz w:val="20"/>
          <w:szCs w:val="20"/>
        </w:rPr>
        <w:lastRenderedPageBreak/>
        <w:t>All of t</w:t>
      </w:r>
      <w:r w:rsidR="00625DCB" w:rsidRPr="00086599">
        <w:rPr>
          <w:rFonts w:asciiTheme="majorBidi" w:hAnsiTheme="majorBidi" w:cstheme="majorBidi"/>
          <w:sz w:val="20"/>
          <w:szCs w:val="20"/>
        </w:rPr>
        <w:t xml:space="preserve">he above idle </w:t>
      </w:r>
      <w:r w:rsidR="00B544E9">
        <w:rPr>
          <w:rFonts w:asciiTheme="majorBidi" w:hAnsiTheme="majorBidi" w:cstheme="majorBidi"/>
          <w:sz w:val="20"/>
          <w:szCs w:val="20"/>
        </w:rPr>
        <w:t>mode</w:t>
      </w:r>
      <w:r w:rsidR="00625DCB" w:rsidRPr="00086599">
        <w:rPr>
          <w:rFonts w:asciiTheme="majorBidi" w:hAnsiTheme="majorBidi" w:cstheme="majorBidi"/>
          <w:sz w:val="20"/>
          <w:szCs w:val="20"/>
        </w:rPr>
        <w:t xml:space="preserve"> activities require to utilize some sidelink resources while </w:t>
      </w:r>
      <w:r w:rsidRPr="00086599">
        <w:rPr>
          <w:rFonts w:asciiTheme="majorBidi" w:hAnsiTheme="majorBidi" w:cstheme="majorBidi"/>
          <w:sz w:val="20"/>
          <w:szCs w:val="20"/>
        </w:rPr>
        <w:t xml:space="preserve">both the </w:t>
      </w:r>
      <w:r w:rsidR="00625DCB" w:rsidRPr="00086599">
        <w:rPr>
          <w:rFonts w:asciiTheme="majorBidi" w:hAnsiTheme="majorBidi" w:cstheme="majorBidi"/>
          <w:sz w:val="20"/>
          <w:szCs w:val="20"/>
        </w:rPr>
        <w:t xml:space="preserve">eRemote and </w:t>
      </w:r>
      <w:r w:rsidRPr="00086599">
        <w:rPr>
          <w:rFonts w:asciiTheme="majorBidi" w:hAnsiTheme="majorBidi" w:cstheme="majorBidi"/>
          <w:sz w:val="20"/>
          <w:szCs w:val="20"/>
        </w:rPr>
        <w:t>(</w:t>
      </w:r>
      <w:r w:rsidR="00625DCB" w:rsidRPr="00086599">
        <w:rPr>
          <w:rFonts w:asciiTheme="majorBidi" w:hAnsiTheme="majorBidi" w:cstheme="majorBidi"/>
          <w:sz w:val="20"/>
          <w:szCs w:val="20"/>
        </w:rPr>
        <w:t>in most cases</w:t>
      </w:r>
      <w:r w:rsidRPr="00086599">
        <w:rPr>
          <w:rFonts w:asciiTheme="majorBidi" w:hAnsiTheme="majorBidi" w:cstheme="majorBidi"/>
          <w:sz w:val="20"/>
          <w:szCs w:val="20"/>
        </w:rPr>
        <w:t>)</w:t>
      </w:r>
      <w:r w:rsidR="00625DCB" w:rsidRPr="00086599">
        <w:rPr>
          <w:rFonts w:asciiTheme="majorBidi" w:hAnsiTheme="majorBidi" w:cstheme="majorBidi"/>
          <w:sz w:val="20"/>
          <w:szCs w:val="20"/>
        </w:rPr>
        <w:t xml:space="preserve"> the eRelay</w:t>
      </w:r>
      <w:r w:rsidRPr="00086599">
        <w:rPr>
          <w:rFonts w:asciiTheme="majorBidi" w:hAnsiTheme="majorBidi" w:cstheme="majorBidi"/>
          <w:sz w:val="20"/>
          <w:szCs w:val="20"/>
        </w:rPr>
        <w:t xml:space="preserve"> are</w:t>
      </w:r>
      <w:r w:rsidR="00625DCB" w:rsidRPr="00086599">
        <w:rPr>
          <w:rFonts w:asciiTheme="majorBidi" w:hAnsiTheme="majorBidi" w:cstheme="majorBidi"/>
          <w:sz w:val="20"/>
          <w:szCs w:val="20"/>
        </w:rPr>
        <w:t xml:space="preserve"> in RRC_IDLE </w:t>
      </w:r>
      <w:r w:rsidR="00AC30F8">
        <w:rPr>
          <w:rFonts w:asciiTheme="majorBidi" w:hAnsiTheme="majorBidi" w:cstheme="majorBidi"/>
          <w:sz w:val="20"/>
          <w:szCs w:val="20"/>
        </w:rPr>
        <w:t>state</w:t>
      </w:r>
      <w:r w:rsidR="00625DCB" w:rsidRPr="00086599">
        <w:rPr>
          <w:rFonts w:asciiTheme="majorBidi" w:hAnsiTheme="majorBidi" w:cstheme="majorBidi"/>
          <w:sz w:val="20"/>
          <w:szCs w:val="20"/>
        </w:rPr>
        <w:t>.</w:t>
      </w:r>
      <w:r w:rsidRPr="00086599">
        <w:rPr>
          <w:rFonts w:asciiTheme="majorBidi" w:hAnsiTheme="majorBidi" w:cstheme="majorBidi"/>
          <w:sz w:val="20"/>
          <w:szCs w:val="20"/>
        </w:rPr>
        <w:t xml:space="preserve"> </w:t>
      </w:r>
    </w:p>
    <w:p w:rsidR="00625DCB" w:rsidRPr="00086599" w:rsidRDefault="00625DCB" w:rsidP="00C52042">
      <w:pPr>
        <w:spacing w:after="180" w:line="240" w:lineRule="auto"/>
        <w:ind w:left="1440" w:hanging="1440"/>
        <w:jc w:val="both"/>
        <w:rPr>
          <w:rFonts w:asciiTheme="majorBidi" w:hAnsiTheme="majorBidi" w:cstheme="majorBidi"/>
          <w:b/>
          <w:bCs/>
          <w:sz w:val="20"/>
          <w:szCs w:val="20"/>
        </w:rPr>
      </w:pPr>
      <w:r w:rsidRPr="00086599">
        <w:rPr>
          <w:rFonts w:asciiTheme="majorBidi" w:hAnsiTheme="majorBidi" w:cstheme="majorBidi"/>
          <w:b/>
          <w:bCs/>
          <w:sz w:val="20"/>
          <w:szCs w:val="20"/>
        </w:rPr>
        <w:t>Observation 1:</w:t>
      </w:r>
      <w:r w:rsidR="00C52042" w:rsidRPr="00086599">
        <w:rPr>
          <w:rFonts w:asciiTheme="majorBidi" w:hAnsiTheme="majorBidi" w:cstheme="majorBidi"/>
          <w:b/>
          <w:bCs/>
          <w:sz w:val="20"/>
          <w:szCs w:val="20"/>
        </w:rPr>
        <w:tab/>
        <w:t>eRelay UE and eRemote UE should be able to communicate over sidelink resources while in RRC-IDLE</w:t>
      </w:r>
    </w:p>
    <w:p w:rsidR="00C52042" w:rsidRPr="00086599" w:rsidRDefault="00C52042" w:rsidP="00C52042">
      <w:pPr>
        <w:spacing w:after="180" w:line="240" w:lineRule="auto"/>
        <w:jc w:val="both"/>
        <w:rPr>
          <w:rFonts w:asciiTheme="majorBidi" w:eastAsia="MS Mincho" w:hAnsiTheme="majorBidi" w:cstheme="majorBidi"/>
          <w:sz w:val="20"/>
          <w:szCs w:val="20"/>
          <w:lang w:bidi="ar-SA"/>
        </w:rPr>
      </w:pPr>
      <w:r w:rsidRPr="00086599">
        <w:rPr>
          <w:rFonts w:asciiTheme="majorBidi" w:eastAsia="MS Mincho" w:hAnsiTheme="majorBidi" w:cstheme="majorBidi"/>
          <w:sz w:val="20"/>
          <w:szCs w:val="20"/>
          <w:lang w:bidi="ar-SA"/>
        </w:rPr>
        <w:t>The feD2D study should therefore take into account the sidelink resource allocation in RRC_IDLE mode while complying with the power consumption requirement. The following options could be listed:</w:t>
      </w:r>
    </w:p>
    <w:p w:rsidR="00C52042" w:rsidRPr="00086599" w:rsidRDefault="00E26CFD" w:rsidP="00E26CFD">
      <w:pPr>
        <w:pStyle w:val="ListParagraph"/>
        <w:numPr>
          <w:ilvl w:val="0"/>
          <w:numId w:val="5"/>
        </w:numPr>
        <w:spacing w:after="180"/>
        <w:jc w:val="both"/>
        <w:rPr>
          <w:rFonts w:asciiTheme="majorBidi" w:eastAsia="MS Mincho" w:hAnsiTheme="majorBidi" w:cstheme="majorBidi"/>
          <w:sz w:val="20"/>
          <w:szCs w:val="20"/>
          <w:lang w:bidi="ar-SA"/>
        </w:rPr>
      </w:pPr>
      <w:r w:rsidRPr="00086599">
        <w:rPr>
          <w:rFonts w:asciiTheme="majorBidi" w:eastAsia="MS Mincho" w:hAnsiTheme="majorBidi" w:cstheme="majorBidi"/>
          <w:sz w:val="20"/>
          <w:szCs w:val="20"/>
          <w:lang w:bidi="ar-SA"/>
        </w:rPr>
        <w:t>While in RRC_IDLE, t</w:t>
      </w:r>
      <w:r w:rsidR="00C52042" w:rsidRPr="00086599">
        <w:rPr>
          <w:rFonts w:asciiTheme="majorBidi" w:eastAsia="MS Mincho" w:hAnsiTheme="majorBidi" w:cstheme="majorBidi"/>
          <w:sz w:val="20"/>
          <w:szCs w:val="20"/>
          <w:lang w:bidi="ar-SA"/>
        </w:rPr>
        <w:t>he eRelay UE &amp; the eRemote UE are utilizing sidelink resources broadcasted by the camped cell</w:t>
      </w:r>
    </w:p>
    <w:p w:rsidR="00C52042" w:rsidRPr="00086599" w:rsidRDefault="00E26CFD" w:rsidP="00E26CFD">
      <w:pPr>
        <w:pStyle w:val="ListParagraph"/>
        <w:numPr>
          <w:ilvl w:val="0"/>
          <w:numId w:val="5"/>
        </w:numPr>
        <w:spacing w:after="180"/>
        <w:jc w:val="both"/>
        <w:rPr>
          <w:rFonts w:asciiTheme="majorBidi" w:eastAsia="MS Mincho" w:hAnsiTheme="majorBidi" w:cstheme="majorBidi"/>
          <w:sz w:val="20"/>
          <w:szCs w:val="20"/>
          <w:lang w:bidi="ar-SA"/>
        </w:rPr>
      </w:pPr>
      <w:r w:rsidRPr="00086599">
        <w:rPr>
          <w:rFonts w:asciiTheme="majorBidi" w:eastAsia="MS Mincho" w:hAnsiTheme="majorBidi" w:cstheme="majorBidi"/>
          <w:sz w:val="20"/>
          <w:szCs w:val="20"/>
          <w:lang w:bidi="ar-SA"/>
        </w:rPr>
        <w:t>While in RRC_IDLE, t</w:t>
      </w:r>
      <w:r w:rsidR="00C52042" w:rsidRPr="00086599">
        <w:rPr>
          <w:rFonts w:asciiTheme="majorBidi" w:eastAsia="MS Mincho" w:hAnsiTheme="majorBidi" w:cstheme="majorBidi"/>
          <w:sz w:val="20"/>
          <w:szCs w:val="20"/>
          <w:lang w:bidi="ar-SA"/>
        </w:rPr>
        <w:t xml:space="preserve">he eRelay UE </w:t>
      </w:r>
      <w:r w:rsidRPr="00086599">
        <w:rPr>
          <w:rFonts w:asciiTheme="majorBidi" w:eastAsia="MS Mincho" w:hAnsiTheme="majorBidi" w:cstheme="majorBidi"/>
          <w:sz w:val="20"/>
          <w:szCs w:val="20"/>
          <w:lang w:bidi="ar-SA"/>
        </w:rPr>
        <w:t xml:space="preserve">is </w:t>
      </w:r>
      <w:r w:rsidR="00C52042" w:rsidRPr="00086599">
        <w:rPr>
          <w:rFonts w:asciiTheme="majorBidi" w:eastAsia="MS Mincho" w:hAnsiTheme="majorBidi" w:cstheme="majorBidi"/>
          <w:sz w:val="20"/>
          <w:szCs w:val="20"/>
          <w:lang w:bidi="ar-SA"/>
        </w:rPr>
        <w:t>selecting</w:t>
      </w:r>
      <w:r w:rsidR="004528D9" w:rsidRPr="00086599">
        <w:rPr>
          <w:rFonts w:asciiTheme="majorBidi" w:eastAsia="MS Mincho" w:hAnsiTheme="majorBidi" w:cstheme="majorBidi"/>
          <w:sz w:val="20"/>
          <w:szCs w:val="20"/>
          <w:lang w:bidi="ar-SA"/>
        </w:rPr>
        <w:t xml:space="preserve"> and reselecting</w:t>
      </w:r>
      <w:r w:rsidR="00C52042" w:rsidRPr="00086599">
        <w:rPr>
          <w:rFonts w:asciiTheme="majorBidi" w:eastAsia="MS Mincho" w:hAnsiTheme="majorBidi" w:cstheme="majorBidi"/>
          <w:sz w:val="20"/>
          <w:szCs w:val="20"/>
          <w:lang w:bidi="ar-SA"/>
        </w:rPr>
        <w:t xml:space="preserve"> </w:t>
      </w:r>
      <w:r w:rsidRPr="00086599">
        <w:rPr>
          <w:rFonts w:asciiTheme="majorBidi" w:eastAsia="MS Mincho" w:hAnsiTheme="majorBidi" w:cstheme="majorBidi"/>
          <w:sz w:val="20"/>
          <w:szCs w:val="20"/>
          <w:lang w:bidi="ar-SA"/>
        </w:rPr>
        <w:t>sidelink resources (e.g. from a broadcasted pool) and relay his selection to the eRemote UE</w:t>
      </w:r>
    </w:p>
    <w:p w:rsidR="00E26CFD" w:rsidRPr="00086599" w:rsidRDefault="00E26CFD" w:rsidP="003D23B6">
      <w:pPr>
        <w:pStyle w:val="ListParagraph"/>
        <w:numPr>
          <w:ilvl w:val="0"/>
          <w:numId w:val="5"/>
        </w:numPr>
        <w:spacing w:after="180"/>
        <w:jc w:val="both"/>
        <w:rPr>
          <w:rFonts w:asciiTheme="majorBidi" w:eastAsia="MS Mincho" w:hAnsiTheme="majorBidi" w:cstheme="majorBidi"/>
          <w:sz w:val="20"/>
          <w:szCs w:val="20"/>
          <w:lang w:bidi="ar-SA"/>
        </w:rPr>
      </w:pPr>
      <w:r w:rsidRPr="00086599">
        <w:rPr>
          <w:rFonts w:asciiTheme="majorBidi" w:eastAsia="MS Mincho" w:hAnsiTheme="majorBidi" w:cstheme="majorBidi"/>
          <w:sz w:val="20"/>
          <w:szCs w:val="20"/>
          <w:lang w:bidi="ar-SA"/>
        </w:rPr>
        <w:t xml:space="preserve">While in RRC_IDLE, the eRelay UE &amp; the eRemote UE are utilizing resources configured for more than a single cell (e.g. for the whole TA) </w:t>
      </w:r>
      <w:r w:rsidR="003D23B6" w:rsidRPr="00086599">
        <w:rPr>
          <w:rFonts w:asciiTheme="majorBidi" w:eastAsia="MS Mincho" w:hAnsiTheme="majorBidi" w:cstheme="majorBidi"/>
          <w:sz w:val="20"/>
          <w:szCs w:val="20"/>
          <w:lang w:bidi="ar-SA"/>
        </w:rPr>
        <w:t>. the resources could be broadcasted or delicately configured</w:t>
      </w:r>
    </w:p>
    <w:p w:rsidR="003D23B6" w:rsidRPr="00086599" w:rsidRDefault="003D23B6" w:rsidP="002A54F4">
      <w:pPr>
        <w:spacing w:after="180" w:line="240" w:lineRule="auto"/>
        <w:jc w:val="both"/>
        <w:rPr>
          <w:rFonts w:asciiTheme="majorBidi" w:eastAsia="MS Mincho" w:hAnsiTheme="majorBidi" w:cstheme="majorBidi"/>
          <w:sz w:val="20"/>
          <w:szCs w:val="20"/>
          <w:lang w:val="en-GB" w:bidi="ar-SA"/>
        </w:rPr>
      </w:pPr>
      <w:r w:rsidRPr="00086599">
        <w:rPr>
          <w:rFonts w:asciiTheme="majorBidi" w:eastAsia="MS Mincho" w:hAnsiTheme="majorBidi" w:cstheme="majorBidi"/>
          <w:sz w:val="20"/>
          <w:szCs w:val="20"/>
          <w:lang w:val="en-GB" w:bidi="ar-SA"/>
        </w:rPr>
        <w:t>Option a. is simple and straight forward.</w:t>
      </w:r>
      <w:r w:rsidR="003E7B34">
        <w:rPr>
          <w:rFonts w:asciiTheme="majorBidi" w:eastAsia="MS Mincho" w:hAnsiTheme="majorBidi" w:cstheme="majorBidi"/>
          <w:sz w:val="20"/>
          <w:szCs w:val="20"/>
          <w:lang w:val="en-GB" w:bidi="ar-SA"/>
        </w:rPr>
        <w:t xml:space="preserve"> The required signalling mechanism is already available since Rel-12. </w:t>
      </w:r>
      <w:r w:rsidRPr="00086599">
        <w:rPr>
          <w:rFonts w:asciiTheme="majorBidi" w:eastAsia="MS Mincho" w:hAnsiTheme="majorBidi" w:cstheme="majorBidi"/>
          <w:sz w:val="20"/>
          <w:szCs w:val="20"/>
          <w:lang w:val="en-GB" w:bidi="ar-SA"/>
        </w:rPr>
        <w:t xml:space="preserve"> However, it cannot support the OOC scenario</w:t>
      </w:r>
      <w:r w:rsidR="002A54F4">
        <w:rPr>
          <w:rFonts w:asciiTheme="majorBidi" w:eastAsia="MS Mincho" w:hAnsiTheme="majorBidi" w:cstheme="majorBidi"/>
          <w:sz w:val="20"/>
          <w:szCs w:val="20"/>
          <w:lang w:val="en-GB" w:bidi="ar-SA"/>
        </w:rPr>
        <w:t xml:space="preserve">, for that, the mechanism of using </w:t>
      </w:r>
      <w:r w:rsidR="002A54F4" w:rsidRPr="00AC30F8">
        <w:rPr>
          <w:rFonts w:asciiTheme="majorBidi" w:eastAsia="MS Mincho" w:hAnsiTheme="majorBidi" w:cstheme="majorBidi"/>
          <w:i/>
          <w:iCs/>
          <w:sz w:val="20"/>
          <w:szCs w:val="20"/>
          <w:lang w:val="en-GB" w:bidi="ar-SA"/>
        </w:rPr>
        <w:t>preconfigComm</w:t>
      </w:r>
      <w:r w:rsidR="002A54F4" w:rsidRPr="00AC30F8">
        <w:rPr>
          <w:rFonts w:asciiTheme="majorBidi" w:eastAsia="MS Mincho" w:hAnsiTheme="majorBidi" w:cstheme="majorBidi"/>
          <w:sz w:val="20"/>
          <w:szCs w:val="20"/>
          <w:lang w:val="en-GB" w:bidi="ar-SA"/>
        </w:rPr>
        <w:t xml:space="preserve"> resourcs may be used. FFS required enhancments. </w:t>
      </w:r>
      <w:r w:rsidRPr="00086599">
        <w:rPr>
          <w:rFonts w:asciiTheme="majorBidi" w:eastAsia="MS Mincho" w:hAnsiTheme="majorBidi" w:cstheme="majorBidi"/>
          <w:sz w:val="20"/>
          <w:szCs w:val="20"/>
          <w:lang w:val="en-GB" w:bidi="ar-SA"/>
        </w:rPr>
        <w:t>For the IC</w:t>
      </w:r>
      <w:r w:rsidR="00BF187A">
        <w:rPr>
          <w:rFonts w:asciiTheme="majorBidi" w:eastAsia="MS Mincho" w:hAnsiTheme="majorBidi" w:cstheme="majorBidi"/>
          <w:sz w:val="20"/>
          <w:szCs w:val="20"/>
          <w:lang w:val="en-GB" w:bidi="ar-SA"/>
        </w:rPr>
        <w:t xml:space="preserve"> scenario, the</w:t>
      </w:r>
      <w:r w:rsidRPr="00086599">
        <w:rPr>
          <w:rFonts w:asciiTheme="majorBidi" w:eastAsia="MS Mincho" w:hAnsiTheme="majorBidi" w:cstheme="majorBidi"/>
          <w:sz w:val="20"/>
          <w:szCs w:val="20"/>
          <w:lang w:val="en-GB" w:bidi="ar-SA"/>
        </w:rPr>
        <w:t xml:space="preserve"> eRemote UE </w:t>
      </w:r>
      <w:r w:rsidR="00BF187A">
        <w:rPr>
          <w:rFonts w:asciiTheme="majorBidi" w:eastAsia="MS Mincho" w:hAnsiTheme="majorBidi" w:cstheme="majorBidi"/>
          <w:sz w:val="20"/>
          <w:szCs w:val="20"/>
          <w:lang w:val="en-GB" w:bidi="ar-SA"/>
        </w:rPr>
        <w:t xml:space="preserve">is </w:t>
      </w:r>
      <w:r w:rsidRPr="00086599">
        <w:rPr>
          <w:rFonts w:asciiTheme="majorBidi" w:eastAsia="MS Mincho" w:hAnsiTheme="majorBidi" w:cstheme="majorBidi"/>
          <w:sz w:val="20"/>
          <w:szCs w:val="20"/>
          <w:lang w:val="en-GB" w:bidi="ar-SA"/>
        </w:rPr>
        <w:t>require</w:t>
      </w:r>
      <w:r w:rsidR="00BF187A">
        <w:rPr>
          <w:rFonts w:asciiTheme="majorBidi" w:eastAsia="MS Mincho" w:hAnsiTheme="majorBidi" w:cstheme="majorBidi"/>
          <w:sz w:val="20"/>
          <w:szCs w:val="20"/>
          <w:lang w:val="en-GB" w:bidi="ar-SA"/>
        </w:rPr>
        <w:t xml:space="preserve">d </w:t>
      </w:r>
      <w:r w:rsidRPr="00086599">
        <w:rPr>
          <w:rFonts w:asciiTheme="majorBidi" w:eastAsia="MS Mincho" w:hAnsiTheme="majorBidi" w:cstheme="majorBidi"/>
          <w:sz w:val="20"/>
          <w:szCs w:val="20"/>
          <w:lang w:val="en-GB" w:bidi="ar-SA"/>
        </w:rPr>
        <w:t>to follow the legacy cell reselection and SIB acquisition procedure which is power inefficient and not in line with recent paging relay agreements. Finally, eRmote UE and eRelay UE may be camped on different cells and there is a risk of miss align</w:t>
      </w:r>
      <w:r w:rsidR="00AC30F8">
        <w:rPr>
          <w:rFonts w:asciiTheme="majorBidi" w:eastAsia="MS Mincho" w:hAnsiTheme="majorBidi" w:cstheme="majorBidi"/>
          <w:sz w:val="20"/>
          <w:szCs w:val="20"/>
          <w:lang w:val="en-GB" w:bidi="ar-SA"/>
        </w:rPr>
        <w:t>ment in the acquired SI</w:t>
      </w:r>
      <w:r w:rsidRPr="00086599">
        <w:rPr>
          <w:rFonts w:asciiTheme="majorBidi" w:eastAsia="MS Mincho" w:hAnsiTheme="majorBidi" w:cstheme="majorBidi"/>
          <w:sz w:val="20"/>
          <w:szCs w:val="20"/>
          <w:lang w:val="en-GB" w:bidi="ar-SA"/>
        </w:rPr>
        <w:t>.</w:t>
      </w:r>
    </w:p>
    <w:p w:rsidR="003D23B6" w:rsidRPr="00086599" w:rsidRDefault="003D23B6" w:rsidP="00BF187A">
      <w:pPr>
        <w:spacing w:after="180" w:line="240" w:lineRule="auto"/>
        <w:jc w:val="both"/>
        <w:rPr>
          <w:rFonts w:asciiTheme="majorBidi" w:eastAsia="MS Mincho" w:hAnsiTheme="majorBidi" w:cstheme="majorBidi"/>
          <w:sz w:val="20"/>
          <w:szCs w:val="20"/>
          <w:lang w:val="en-GB" w:bidi="ar-SA"/>
        </w:rPr>
      </w:pPr>
      <w:r w:rsidRPr="00086599">
        <w:rPr>
          <w:rFonts w:asciiTheme="majorBidi" w:eastAsia="MS Mincho" w:hAnsiTheme="majorBidi" w:cstheme="majorBidi"/>
          <w:sz w:val="20"/>
          <w:szCs w:val="20"/>
          <w:lang w:val="en-GB" w:bidi="ar-SA"/>
        </w:rPr>
        <w:t xml:space="preserve">Option b. would allow the eRemote UE to be ‘camped’ on the eRelay UE without having to acquire SI from the NW. </w:t>
      </w:r>
      <w:r w:rsidR="004528D9" w:rsidRPr="00086599">
        <w:rPr>
          <w:rFonts w:asciiTheme="majorBidi" w:eastAsia="MS Mincho" w:hAnsiTheme="majorBidi" w:cstheme="majorBidi"/>
          <w:sz w:val="20"/>
          <w:szCs w:val="20"/>
          <w:lang w:val="en-GB" w:bidi="ar-SA"/>
        </w:rPr>
        <w:t>the eRelay UE may update the eRemote UE whenever the resources are changing</w:t>
      </w:r>
      <w:r w:rsidR="003E7B34">
        <w:rPr>
          <w:rFonts w:asciiTheme="majorBidi" w:eastAsia="MS Mincho" w:hAnsiTheme="majorBidi" w:cstheme="majorBidi"/>
          <w:sz w:val="20"/>
          <w:szCs w:val="20"/>
          <w:lang w:val="en-GB" w:bidi="ar-SA"/>
        </w:rPr>
        <w:t>, and actually a discussion on SI forwarding is already ongoing</w:t>
      </w:r>
      <w:r w:rsidR="004528D9" w:rsidRPr="00086599">
        <w:rPr>
          <w:rFonts w:asciiTheme="majorBidi" w:eastAsia="MS Mincho" w:hAnsiTheme="majorBidi" w:cstheme="majorBidi"/>
          <w:sz w:val="20"/>
          <w:szCs w:val="20"/>
          <w:lang w:val="en-GB" w:bidi="ar-SA"/>
        </w:rPr>
        <w:t>. However this option seems to introduce an egg/chicken situation i.e. on which resources should the eRelay UE communicate the new resources to the eRemote UE? A carful switch from cell to cell should be designed and this could be tricky since the RRC_IDLE sleep periods of the eRemote UE are expected to be long</w:t>
      </w:r>
      <w:r w:rsidR="00BF187A">
        <w:rPr>
          <w:rFonts w:asciiTheme="majorBidi" w:eastAsia="MS Mincho" w:hAnsiTheme="majorBidi" w:cstheme="majorBidi"/>
          <w:sz w:val="20"/>
          <w:szCs w:val="20"/>
          <w:lang w:val="en-GB" w:bidi="ar-SA"/>
        </w:rPr>
        <w:t xml:space="preserve"> and</w:t>
      </w:r>
      <w:r w:rsidR="004528D9" w:rsidRPr="00086599">
        <w:rPr>
          <w:rFonts w:asciiTheme="majorBidi" w:eastAsia="MS Mincho" w:hAnsiTheme="majorBidi" w:cstheme="majorBidi"/>
          <w:sz w:val="20"/>
          <w:szCs w:val="20"/>
          <w:lang w:val="en-GB" w:bidi="ar-SA"/>
        </w:rPr>
        <w:t xml:space="preserve"> the eRemote </w:t>
      </w:r>
      <w:r w:rsidR="00BF187A">
        <w:rPr>
          <w:rFonts w:asciiTheme="majorBidi" w:eastAsia="MS Mincho" w:hAnsiTheme="majorBidi" w:cstheme="majorBidi"/>
          <w:sz w:val="20"/>
          <w:szCs w:val="20"/>
          <w:lang w:val="en-GB" w:bidi="ar-SA"/>
        </w:rPr>
        <w:t xml:space="preserve">UE </w:t>
      </w:r>
      <w:r w:rsidR="004528D9" w:rsidRPr="00086599">
        <w:rPr>
          <w:rFonts w:asciiTheme="majorBidi" w:eastAsia="MS Mincho" w:hAnsiTheme="majorBidi" w:cstheme="majorBidi"/>
          <w:sz w:val="20"/>
          <w:szCs w:val="20"/>
          <w:lang w:val="en-GB" w:bidi="ar-SA"/>
        </w:rPr>
        <w:t xml:space="preserve">may wake up to find out that the eRelay </w:t>
      </w:r>
      <w:r w:rsidR="00BF187A">
        <w:rPr>
          <w:rFonts w:asciiTheme="majorBidi" w:eastAsia="MS Mincho" w:hAnsiTheme="majorBidi" w:cstheme="majorBidi"/>
          <w:sz w:val="20"/>
          <w:szCs w:val="20"/>
          <w:lang w:val="en-GB" w:bidi="ar-SA"/>
        </w:rPr>
        <w:t xml:space="preserve">UE </w:t>
      </w:r>
      <w:r w:rsidR="004528D9" w:rsidRPr="00086599">
        <w:rPr>
          <w:rFonts w:asciiTheme="majorBidi" w:eastAsia="MS Mincho" w:hAnsiTheme="majorBidi" w:cstheme="majorBidi"/>
          <w:sz w:val="20"/>
          <w:szCs w:val="20"/>
          <w:lang w:val="en-GB" w:bidi="ar-SA"/>
        </w:rPr>
        <w:t>have already completed several cell rese</w:t>
      </w:r>
      <w:r w:rsidR="00BF187A">
        <w:rPr>
          <w:rFonts w:asciiTheme="majorBidi" w:eastAsia="MS Mincho" w:hAnsiTheme="majorBidi" w:cstheme="majorBidi"/>
          <w:sz w:val="20"/>
          <w:szCs w:val="20"/>
          <w:lang w:val="en-GB" w:bidi="ar-SA"/>
        </w:rPr>
        <w:t>le</w:t>
      </w:r>
      <w:r w:rsidR="004528D9" w:rsidRPr="00086599">
        <w:rPr>
          <w:rFonts w:asciiTheme="majorBidi" w:eastAsia="MS Mincho" w:hAnsiTheme="majorBidi" w:cstheme="majorBidi"/>
          <w:sz w:val="20"/>
          <w:szCs w:val="20"/>
          <w:lang w:val="en-GB" w:bidi="ar-SA"/>
        </w:rPr>
        <w:t>ctions</w:t>
      </w:r>
      <w:r w:rsidR="003E7B34">
        <w:rPr>
          <w:rFonts w:asciiTheme="majorBidi" w:eastAsia="MS Mincho" w:hAnsiTheme="majorBidi" w:cstheme="majorBidi"/>
          <w:sz w:val="20"/>
          <w:szCs w:val="20"/>
          <w:lang w:val="en-GB" w:bidi="ar-SA"/>
        </w:rPr>
        <w:t xml:space="preserve"> and the </w:t>
      </w:r>
      <w:r w:rsidR="00AC30F8">
        <w:rPr>
          <w:rFonts w:asciiTheme="majorBidi" w:eastAsia="MS Mincho" w:hAnsiTheme="majorBidi" w:cstheme="majorBidi"/>
          <w:sz w:val="20"/>
          <w:szCs w:val="20"/>
          <w:lang w:val="en-GB" w:bidi="ar-SA"/>
        </w:rPr>
        <w:t xml:space="preserve">sidelink </w:t>
      </w:r>
      <w:r w:rsidR="003E7B34">
        <w:rPr>
          <w:rFonts w:asciiTheme="majorBidi" w:eastAsia="MS Mincho" w:hAnsiTheme="majorBidi" w:cstheme="majorBidi"/>
          <w:sz w:val="20"/>
          <w:szCs w:val="20"/>
          <w:lang w:val="en-GB" w:bidi="ar-SA"/>
        </w:rPr>
        <w:t>resources it was using are no longer valid.</w:t>
      </w:r>
    </w:p>
    <w:p w:rsidR="00071583" w:rsidRDefault="004528D9" w:rsidP="00BF187A">
      <w:pPr>
        <w:spacing w:after="180" w:line="240" w:lineRule="auto"/>
        <w:jc w:val="both"/>
        <w:rPr>
          <w:rFonts w:asciiTheme="majorBidi" w:eastAsia="MS Mincho" w:hAnsiTheme="majorBidi" w:cstheme="majorBidi"/>
          <w:sz w:val="20"/>
          <w:szCs w:val="20"/>
          <w:lang w:val="en-GB" w:bidi="ar-SA"/>
        </w:rPr>
      </w:pPr>
      <w:r w:rsidRPr="00086599">
        <w:rPr>
          <w:rFonts w:asciiTheme="majorBidi" w:eastAsia="MS Mincho" w:hAnsiTheme="majorBidi" w:cstheme="majorBidi"/>
          <w:sz w:val="20"/>
          <w:szCs w:val="20"/>
          <w:lang w:val="en-GB" w:bidi="ar-SA"/>
        </w:rPr>
        <w:t xml:space="preserve">Option c. </w:t>
      </w:r>
      <w:r w:rsidR="00BF187A" w:rsidRPr="00086599">
        <w:rPr>
          <w:rFonts w:asciiTheme="majorBidi" w:eastAsia="MS Mincho" w:hAnsiTheme="majorBidi" w:cstheme="majorBidi"/>
          <w:sz w:val="20"/>
          <w:szCs w:val="20"/>
          <w:lang w:val="en-GB" w:bidi="ar-SA"/>
        </w:rPr>
        <w:t>would allow the eRemote UE to be ‘camped’ on the eRelay UE without having to acquire SI from the NW</w:t>
      </w:r>
      <w:r w:rsidR="00BF187A">
        <w:rPr>
          <w:rFonts w:asciiTheme="majorBidi" w:eastAsia="MS Mincho" w:hAnsiTheme="majorBidi" w:cstheme="majorBidi"/>
          <w:sz w:val="20"/>
          <w:szCs w:val="20"/>
          <w:lang w:val="en-GB" w:bidi="ar-SA"/>
        </w:rPr>
        <w:t>.</w:t>
      </w:r>
      <w:r w:rsidR="00BF187A" w:rsidRPr="00086599">
        <w:rPr>
          <w:rFonts w:asciiTheme="majorBidi" w:eastAsia="MS Mincho" w:hAnsiTheme="majorBidi" w:cstheme="majorBidi"/>
          <w:sz w:val="20"/>
          <w:szCs w:val="20"/>
          <w:lang w:val="en-GB" w:bidi="ar-SA"/>
        </w:rPr>
        <w:t xml:space="preserve"> </w:t>
      </w:r>
      <w:r w:rsidR="00BF187A">
        <w:rPr>
          <w:rFonts w:asciiTheme="majorBidi" w:eastAsia="MS Mincho" w:hAnsiTheme="majorBidi" w:cstheme="majorBidi"/>
          <w:sz w:val="20"/>
          <w:szCs w:val="20"/>
          <w:lang w:val="en-GB" w:bidi="ar-SA"/>
        </w:rPr>
        <w:t>T</w:t>
      </w:r>
      <w:r w:rsidRPr="00086599">
        <w:rPr>
          <w:rFonts w:asciiTheme="majorBidi" w:eastAsia="MS Mincho" w:hAnsiTheme="majorBidi" w:cstheme="majorBidi"/>
          <w:sz w:val="20"/>
          <w:szCs w:val="20"/>
          <w:lang w:val="en-GB" w:bidi="ar-SA"/>
        </w:rPr>
        <w:t xml:space="preserve">he eRemote UE and the eRelay UE </w:t>
      </w:r>
      <w:r w:rsidR="006B69DA" w:rsidRPr="00086599">
        <w:rPr>
          <w:rFonts w:asciiTheme="majorBidi" w:eastAsia="MS Mincho" w:hAnsiTheme="majorBidi" w:cstheme="majorBidi"/>
          <w:sz w:val="20"/>
          <w:szCs w:val="20"/>
          <w:lang w:val="en-GB" w:bidi="ar-SA"/>
        </w:rPr>
        <w:t>use</w:t>
      </w:r>
      <w:r w:rsidR="00086599" w:rsidRPr="00086599">
        <w:rPr>
          <w:rFonts w:asciiTheme="majorBidi" w:eastAsia="MS Mincho" w:hAnsiTheme="majorBidi" w:cstheme="majorBidi"/>
          <w:sz w:val="20"/>
          <w:szCs w:val="20"/>
          <w:lang w:val="en-GB" w:bidi="ar-SA"/>
        </w:rPr>
        <w:t xml:space="preserve"> the same sidelink resources for a long period e.g. until the next registration</w:t>
      </w:r>
      <w:r w:rsidRPr="00086599">
        <w:rPr>
          <w:rFonts w:asciiTheme="majorBidi" w:eastAsia="MS Mincho" w:hAnsiTheme="majorBidi" w:cstheme="majorBidi"/>
          <w:sz w:val="20"/>
          <w:szCs w:val="20"/>
          <w:lang w:val="en-GB" w:bidi="ar-SA"/>
        </w:rPr>
        <w:t xml:space="preserve"> </w:t>
      </w:r>
      <w:r w:rsidR="00086599" w:rsidRPr="00086599">
        <w:rPr>
          <w:rFonts w:asciiTheme="majorBidi" w:eastAsia="MS Mincho" w:hAnsiTheme="majorBidi" w:cstheme="majorBidi"/>
          <w:sz w:val="20"/>
          <w:szCs w:val="20"/>
          <w:lang w:val="en-GB" w:bidi="ar-SA"/>
        </w:rPr>
        <w:t xml:space="preserve">since the sidelink resources are not changing upon mobility. The resources could be configured </w:t>
      </w:r>
      <w:r w:rsidR="00086599">
        <w:rPr>
          <w:rFonts w:asciiTheme="majorBidi" w:eastAsia="MS Mincho" w:hAnsiTheme="majorBidi" w:cstheme="majorBidi"/>
          <w:sz w:val="20"/>
          <w:szCs w:val="20"/>
          <w:lang w:val="en-GB" w:bidi="ar-SA"/>
        </w:rPr>
        <w:t xml:space="preserve">during RRC_CONNECTED </w:t>
      </w:r>
      <w:r w:rsidR="00086599" w:rsidRPr="00086599">
        <w:rPr>
          <w:rFonts w:asciiTheme="majorBidi" w:eastAsia="MS Mincho" w:hAnsiTheme="majorBidi" w:cstheme="majorBidi"/>
          <w:sz w:val="20"/>
          <w:szCs w:val="20"/>
          <w:lang w:val="en-GB" w:bidi="ar-SA"/>
        </w:rPr>
        <w:t>as e.g. periodic mode 1 resources or mode 2 resources. However</w:t>
      </w:r>
      <w:r w:rsidR="00BF187A">
        <w:rPr>
          <w:rFonts w:asciiTheme="majorBidi" w:eastAsia="MS Mincho" w:hAnsiTheme="majorBidi" w:cstheme="majorBidi"/>
          <w:sz w:val="20"/>
          <w:szCs w:val="20"/>
          <w:lang w:val="en-GB" w:bidi="ar-SA"/>
        </w:rPr>
        <w:t>,</w:t>
      </w:r>
      <w:r w:rsidR="00086599" w:rsidRPr="00086599">
        <w:rPr>
          <w:rFonts w:asciiTheme="majorBidi" w:eastAsia="MS Mincho" w:hAnsiTheme="majorBidi" w:cstheme="majorBidi"/>
          <w:sz w:val="20"/>
          <w:szCs w:val="20"/>
          <w:lang w:val="en-GB" w:bidi="ar-SA"/>
        </w:rPr>
        <w:t xml:space="preserve"> this method put</w:t>
      </w:r>
      <w:r w:rsidR="00BF187A">
        <w:rPr>
          <w:rFonts w:asciiTheme="majorBidi" w:eastAsia="MS Mincho" w:hAnsiTheme="majorBidi" w:cstheme="majorBidi"/>
          <w:sz w:val="20"/>
          <w:szCs w:val="20"/>
          <w:lang w:val="en-GB" w:bidi="ar-SA"/>
        </w:rPr>
        <w:t>s</w:t>
      </w:r>
      <w:r w:rsidR="00086599" w:rsidRPr="00086599">
        <w:rPr>
          <w:rFonts w:asciiTheme="majorBidi" w:eastAsia="MS Mincho" w:hAnsiTheme="majorBidi" w:cstheme="majorBidi"/>
          <w:sz w:val="20"/>
          <w:szCs w:val="20"/>
          <w:lang w:val="en-GB" w:bidi="ar-SA"/>
        </w:rPr>
        <w:t xml:space="preserve"> restrictions on the NW planning</w:t>
      </w:r>
      <w:r w:rsidR="00BF187A">
        <w:rPr>
          <w:rFonts w:asciiTheme="majorBidi" w:eastAsia="MS Mincho" w:hAnsiTheme="majorBidi" w:cstheme="majorBidi"/>
          <w:sz w:val="20"/>
          <w:szCs w:val="20"/>
          <w:lang w:val="en-GB" w:bidi="ar-SA"/>
        </w:rPr>
        <w:t xml:space="preserve"> and the scheduler</w:t>
      </w:r>
      <w:r w:rsidR="00071583">
        <w:rPr>
          <w:rFonts w:asciiTheme="majorBidi" w:eastAsia="MS Mincho" w:hAnsiTheme="majorBidi" w:cstheme="majorBidi"/>
          <w:sz w:val="20"/>
          <w:szCs w:val="20"/>
          <w:lang w:val="en-GB" w:bidi="ar-SA"/>
        </w:rPr>
        <w:t>.</w:t>
      </w:r>
    </w:p>
    <w:p w:rsidR="004528D9" w:rsidRPr="00086599" w:rsidRDefault="00086599" w:rsidP="00086599">
      <w:pPr>
        <w:spacing w:after="180" w:line="240" w:lineRule="auto"/>
        <w:jc w:val="both"/>
        <w:rPr>
          <w:rFonts w:asciiTheme="majorBidi" w:eastAsia="MS Mincho" w:hAnsiTheme="majorBidi" w:cstheme="majorBidi"/>
          <w:sz w:val="20"/>
          <w:szCs w:val="20"/>
          <w:lang w:val="en-GB" w:bidi="ar-SA"/>
        </w:rPr>
      </w:pPr>
      <w:r>
        <w:rPr>
          <w:rFonts w:asciiTheme="majorBidi" w:eastAsia="MS Mincho" w:hAnsiTheme="majorBidi" w:cstheme="majorBidi"/>
          <w:sz w:val="20"/>
          <w:szCs w:val="20"/>
          <w:lang w:val="en-GB" w:bidi="ar-SA"/>
        </w:rPr>
        <w:t xml:space="preserve"> A combination of option b. and option c. </w:t>
      </w:r>
      <w:r w:rsidR="00071583">
        <w:rPr>
          <w:rFonts w:asciiTheme="majorBidi" w:eastAsia="MS Mincho" w:hAnsiTheme="majorBidi" w:cstheme="majorBidi"/>
          <w:sz w:val="20"/>
          <w:szCs w:val="20"/>
          <w:lang w:val="en-GB" w:bidi="ar-SA"/>
        </w:rPr>
        <w:t>could be also possible in order to resolve the egg/chicken situation</w:t>
      </w:r>
    </w:p>
    <w:p w:rsidR="00086599" w:rsidRPr="00086599" w:rsidRDefault="00086599" w:rsidP="00155D90">
      <w:pPr>
        <w:spacing w:after="180" w:line="240" w:lineRule="auto"/>
        <w:jc w:val="both"/>
        <w:rPr>
          <w:rFonts w:asciiTheme="majorBidi" w:eastAsia="MS Mincho" w:hAnsiTheme="majorBidi" w:cstheme="majorBidi"/>
          <w:b/>
          <w:bCs/>
          <w:sz w:val="20"/>
          <w:szCs w:val="20"/>
          <w:lang w:val="en-GB" w:bidi="ar-SA"/>
        </w:rPr>
      </w:pPr>
      <w:r w:rsidRPr="00086599">
        <w:rPr>
          <w:rFonts w:asciiTheme="majorBidi" w:eastAsia="MS Mincho" w:hAnsiTheme="majorBidi" w:cstheme="majorBidi"/>
          <w:b/>
          <w:bCs/>
          <w:sz w:val="20"/>
          <w:szCs w:val="20"/>
          <w:lang w:val="en-GB" w:bidi="ar-SA"/>
        </w:rPr>
        <w:t>Proposal 1:</w:t>
      </w:r>
      <w:r w:rsidRPr="00086599">
        <w:rPr>
          <w:rFonts w:asciiTheme="majorBidi" w:eastAsia="MS Mincho" w:hAnsiTheme="majorBidi" w:cstheme="majorBidi"/>
          <w:b/>
          <w:bCs/>
          <w:sz w:val="20"/>
          <w:szCs w:val="20"/>
          <w:lang w:val="en-GB" w:bidi="ar-SA"/>
        </w:rPr>
        <w:tab/>
      </w:r>
      <w:r>
        <w:rPr>
          <w:rFonts w:asciiTheme="majorBidi" w:eastAsia="MS Mincho" w:hAnsiTheme="majorBidi" w:cstheme="majorBidi"/>
          <w:b/>
          <w:bCs/>
          <w:sz w:val="20"/>
          <w:szCs w:val="20"/>
          <w:lang w:val="en-GB" w:bidi="ar-SA"/>
        </w:rPr>
        <w:t xml:space="preserve">RAN2 to discuss </w:t>
      </w:r>
      <w:r w:rsidR="00155D90">
        <w:rPr>
          <w:rFonts w:asciiTheme="majorBidi" w:eastAsia="MS Mincho" w:hAnsiTheme="majorBidi" w:cstheme="majorBidi"/>
          <w:b/>
          <w:bCs/>
          <w:sz w:val="20"/>
          <w:szCs w:val="20"/>
          <w:lang w:val="en-GB" w:bidi="ar-SA"/>
        </w:rPr>
        <w:t>RRC_IDLE mode sidelink resource allocation and select one of the options</w:t>
      </w:r>
    </w:p>
    <w:p w:rsidR="00746E5B" w:rsidRPr="00155D90" w:rsidRDefault="00746E5B" w:rsidP="00746E5B">
      <w:pPr>
        <w:keepNext/>
        <w:keepLines/>
        <w:overflowPunct w:val="0"/>
        <w:autoSpaceDE w:val="0"/>
        <w:autoSpaceDN w:val="0"/>
        <w:adjustRightInd w:val="0"/>
        <w:spacing w:before="180" w:after="180" w:line="240" w:lineRule="auto"/>
        <w:ind w:left="432" w:hanging="432"/>
        <w:textAlignment w:val="baseline"/>
        <w:outlineLvl w:val="1"/>
        <w:rPr>
          <w:rFonts w:ascii="Arial" w:eastAsia="Times New Roman" w:hAnsi="Arial" w:cs="Times New Roman"/>
          <w:i/>
          <w:iCs/>
          <w:sz w:val="32"/>
          <w:szCs w:val="20"/>
          <w:lang w:val="en-GB" w:bidi="ar-SA"/>
        </w:rPr>
      </w:pPr>
      <w:r w:rsidRPr="00155D90">
        <w:rPr>
          <w:rFonts w:ascii="Arial" w:eastAsia="Times New Roman" w:hAnsi="Arial" w:cs="Times New Roman"/>
          <w:color w:val="000000"/>
          <w:sz w:val="32"/>
          <w:szCs w:val="20"/>
          <w:lang w:val="en-GB" w:bidi="ar-SA"/>
        </w:rPr>
        <w:t>2.2</w:t>
      </w:r>
      <w:r>
        <w:rPr>
          <w:rFonts w:ascii="Arial" w:eastAsia="Times New Roman" w:hAnsi="Arial" w:cs="Times New Roman"/>
          <w:color w:val="000000"/>
          <w:sz w:val="32"/>
          <w:szCs w:val="20"/>
          <w:lang w:val="en-GB" w:bidi="ar-SA"/>
        </w:rPr>
        <w:tab/>
      </w:r>
      <w:r>
        <w:rPr>
          <w:rFonts w:ascii="Arial" w:eastAsia="Times New Roman" w:hAnsi="Arial" w:cs="Times New Roman"/>
          <w:sz w:val="32"/>
          <w:szCs w:val="20"/>
          <w:lang w:val="en-GB" w:bidi="ar-SA"/>
        </w:rPr>
        <w:t>sidelink maintenance</w:t>
      </w:r>
      <w:r w:rsidR="00C15A89">
        <w:rPr>
          <w:rFonts w:ascii="Arial" w:eastAsia="Times New Roman" w:hAnsi="Arial" w:cs="Times New Roman"/>
          <w:sz w:val="32"/>
          <w:szCs w:val="20"/>
          <w:lang w:val="en-GB" w:bidi="ar-SA"/>
        </w:rPr>
        <w:t xml:space="preserve"> procedure</w:t>
      </w:r>
    </w:p>
    <w:p w:rsidR="001D1D2C" w:rsidRPr="001D1D2C" w:rsidRDefault="00DF71B8" w:rsidP="001D1D2C">
      <w:pPr>
        <w:spacing w:after="180" w:line="240" w:lineRule="auto"/>
        <w:jc w:val="both"/>
        <w:rPr>
          <w:rFonts w:asciiTheme="majorBidi" w:eastAsia="MS Mincho" w:hAnsiTheme="majorBidi" w:cstheme="majorBidi"/>
          <w:sz w:val="20"/>
          <w:szCs w:val="20"/>
          <w:lang w:val="en-GB" w:bidi="ar-SA"/>
        </w:rPr>
      </w:pPr>
      <w:r>
        <w:rPr>
          <w:rFonts w:asciiTheme="majorBidi" w:eastAsia="MS Mincho" w:hAnsiTheme="majorBidi" w:cstheme="majorBidi"/>
          <w:sz w:val="20"/>
          <w:szCs w:val="20"/>
          <w:lang w:val="en-GB" w:bidi="ar-SA"/>
        </w:rPr>
        <w:t>TS 24.334</w:t>
      </w:r>
      <w:r w:rsidR="00F077D5">
        <w:rPr>
          <w:rFonts w:asciiTheme="majorBidi" w:eastAsia="MS Mincho" w:hAnsiTheme="majorBidi" w:cstheme="majorBidi"/>
          <w:sz w:val="20"/>
          <w:szCs w:val="20"/>
          <w:lang w:val="en-GB" w:bidi="ar-SA"/>
        </w:rPr>
        <w:t xml:space="preserve"> [3]</w:t>
      </w:r>
      <w:r w:rsidR="001D1D2C" w:rsidRPr="001D1D2C">
        <w:rPr>
          <w:rFonts w:asciiTheme="majorBidi" w:eastAsia="MS Mincho" w:hAnsiTheme="majorBidi" w:cstheme="majorBidi"/>
          <w:sz w:val="20"/>
          <w:szCs w:val="20"/>
          <w:lang w:val="en-GB" w:bidi="ar-SA"/>
        </w:rPr>
        <w:t xml:space="preserve"> </w:t>
      </w:r>
      <w:r w:rsidRPr="001D1D2C">
        <w:rPr>
          <w:rFonts w:asciiTheme="majorBidi" w:eastAsia="MS Mincho" w:hAnsiTheme="majorBidi" w:cstheme="majorBidi"/>
          <w:sz w:val="20"/>
          <w:szCs w:val="20"/>
          <w:lang w:val="en-GB" w:bidi="ar-SA"/>
        </w:rPr>
        <w:t>Provides</w:t>
      </w:r>
      <w:r w:rsidR="001D1D2C" w:rsidRPr="001D1D2C">
        <w:rPr>
          <w:rFonts w:asciiTheme="majorBidi" w:eastAsia="MS Mincho" w:hAnsiTheme="majorBidi" w:cstheme="majorBidi"/>
          <w:sz w:val="20"/>
          <w:szCs w:val="20"/>
          <w:lang w:val="en-GB" w:bidi="ar-SA"/>
        </w:rPr>
        <w:t xml:space="preserve"> the stage 3 specifications for </w:t>
      </w:r>
      <w:r w:rsidRPr="001D1D2C">
        <w:rPr>
          <w:rFonts w:asciiTheme="majorBidi" w:eastAsia="MS Mincho" w:hAnsiTheme="majorBidi" w:cstheme="majorBidi"/>
          <w:sz w:val="20"/>
          <w:szCs w:val="20"/>
          <w:lang w:val="en-GB" w:bidi="ar-SA"/>
        </w:rPr>
        <w:t>direct</w:t>
      </w:r>
      <w:r w:rsidR="001D1D2C" w:rsidRPr="001D1D2C">
        <w:rPr>
          <w:rFonts w:asciiTheme="majorBidi" w:eastAsia="MS Mincho" w:hAnsiTheme="majorBidi" w:cstheme="majorBidi"/>
          <w:sz w:val="20"/>
          <w:szCs w:val="20"/>
          <w:lang w:val="en-GB" w:bidi="ar-SA"/>
        </w:rPr>
        <w:t xml:space="preserve"> link keepalive procedure. </w:t>
      </w:r>
    </w:p>
    <w:p w:rsidR="001D1D2C" w:rsidRPr="001D1D2C" w:rsidRDefault="001D1D2C" w:rsidP="001D1D2C">
      <w:pPr>
        <w:spacing w:after="180" w:line="240" w:lineRule="auto"/>
        <w:jc w:val="both"/>
        <w:rPr>
          <w:rFonts w:asciiTheme="majorBidi" w:eastAsia="MS Mincho" w:hAnsiTheme="majorBidi" w:cstheme="majorBidi"/>
          <w:sz w:val="20"/>
          <w:szCs w:val="20"/>
          <w:lang w:val="en-GB" w:bidi="ar-SA"/>
        </w:rPr>
      </w:pPr>
    </w:p>
    <w:p w:rsidR="001D1D2C" w:rsidRPr="001D1D2C" w:rsidRDefault="001D1D2C" w:rsidP="001D1D2C">
      <w:pPr>
        <w:spacing w:after="180" w:line="240" w:lineRule="auto"/>
        <w:jc w:val="center"/>
        <w:rPr>
          <w:rFonts w:asciiTheme="majorBidi" w:eastAsia="MS Mincho" w:hAnsiTheme="majorBidi" w:cstheme="majorBidi"/>
          <w:b/>
          <w:bCs/>
          <w:sz w:val="20"/>
          <w:szCs w:val="20"/>
          <w:lang w:val="en-GB" w:bidi="ar-SA"/>
        </w:rPr>
      </w:pPr>
      <w:r w:rsidRPr="001D1D2C">
        <w:rPr>
          <w:rFonts w:asciiTheme="majorBidi" w:eastAsia="MS Mincho" w:hAnsiTheme="majorBidi" w:cstheme="majorBidi"/>
          <w:b/>
          <w:bCs/>
          <w:sz w:val="20"/>
          <w:szCs w:val="20"/>
          <w:lang w:val="en-GB" w:bidi="ar-SA"/>
        </w:rPr>
        <w:object w:dxaOrig="6885"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05.2pt" o:ole="">
            <v:imagedata r:id="rId7" o:title=""/>
          </v:shape>
          <o:OLEObject Type="Embed" ProgID="Visio.Drawing.11" ShapeID="_x0000_i1025" DrawAspect="Content" ObjectID="_1555526184" r:id="rId8"/>
        </w:object>
      </w:r>
    </w:p>
    <w:p w:rsidR="001D1D2C" w:rsidRPr="001D1D2C" w:rsidRDefault="001D1D2C" w:rsidP="001D1D2C">
      <w:pPr>
        <w:spacing w:after="180" w:line="240" w:lineRule="auto"/>
        <w:jc w:val="center"/>
        <w:rPr>
          <w:rFonts w:asciiTheme="majorBidi" w:eastAsia="MS Mincho" w:hAnsiTheme="majorBidi" w:cstheme="majorBidi"/>
          <w:b/>
          <w:bCs/>
          <w:sz w:val="20"/>
          <w:szCs w:val="20"/>
          <w:lang w:val="en-GB" w:bidi="ar-SA"/>
        </w:rPr>
      </w:pPr>
      <w:r w:rsidRPr="001D1D2C">
        <w:rPr>
          <w:rFonts w:asciiTheme="majorBidi" w:eastAsia="MS Mincho" w:hAnsiTheme="majorBidi" w:cstheme="majorBidi"/>
          <w:b/>
          <w:bCs/>
          <w:sz w:val="20"/>
          <w:szCs w:val="20"/>
          <w:lang w:val="en-GB" w:bidi="ar-SA"/>
        </w:rPr>
        <w:lastRenderedPageBreak/>
        <w:t>Figure 10.4.3.2.1: Direct link keepalive procedure</w:t>
      </w:r>
    </w:p>
    <w:p w:rsidR="001D1D2C" w:rsidRDefault="001D1D2C" w:rsidP="001D1D2C">
      <w:pPr>
        <w:spacing w:after="180" w:line="240" w:lineRule="auto"/>
        <w:jc w:val="both"/>
        <w:rPr>
          <w:rFonts w:asciiTheme="majorBidi" w:eastAsia="MS Mincho" w:hAnsiTheme="majorBidi" w:cstheme="majorBidi"/>
          <w:sz w:val="20"/>
          <w:szCs w:val="20"/>
          <w:lang w:val="en-GB" w:bidi="ar-SA"/>
        </w:rPr>
      </w:pPr>
      <w:r w:rsidRPr="001D1D2C">
        <w:rPr>
          <w:rFonts w:asciiTheme="majorBidi" w:eastAsia="MS Mincho" w:hAnsiTheme="majorBidi" w:cstheme="majorBidi"/>
          <w:sz w:val="20"/>
          <w:szCs w:val="20"/>
          <w:lang w:val="en-GB" w:bidi="ar-SA"/>
        </w:rPr>
        <w:t xml:space="preserve">The Direct link keepalive procedure includes keepalive message sent by a Requesting UE followed by a keepalive ack sent by the Peer UE. </w:t>
      </w:r>
    </w:p>
    <w:p w:rsidR="00DF71B8" w:rsidRDefault="001D1D2C" w:rsidP="00165777">
      <w:pPr>
        <w:spacing w:after="180" w:line="240" w:lineRule="auto"/>
        <w:jc w:val="both"/>
        <w:rPr>
          <w:rFonts w:asciiTheme="majorBidi" w:eastAsia="MS Mincho" w:hAnsiTheme="majorBidi" w:cstheme="majorBidi"/>
          <w:sz w:val="20"/>
          <w:szCs w:val="20"/>
          <w:lang w:val="en-GB" w:bidi="ar-SA"/>
        </w:rPr>
      </w:pPr>
      <w:r>
        <w:rPr>
          <w:rFonts w:asciiTheme="majorBidi" w:eastAsia="MS Mincho" w:hAnsiTheme="majorBidi" w:cstheme="majorBidi"/>
          <w:sz w:val="20"/>
          <w:szCs w:val="20"/>
          <w:lang w:val="en-GB" w:bidi="ar-SA"/>
        </w:rPr>
        <w:t>Since t</w:t>
      </w:r>
      <w:r w:rsidRPr="001D1D2C">
        <w:rPr>
          <w:rFonts w:asciiTheme="majorBidi" w:eastAsia="MS Mincho" w:hAnsiTheme="majorBidi" w:cstheme="majorBidi"/>
          <w:sz w:val="20"/>
          <w:szCs w:val="20"/>
          <w:lang w:val="en-GB" w:bidi="ar-SA"/>
        </w:rPr>
        <w:t xml:space="preserve">he </w:t>
      </w:r>
      <w:r>
        <w:rPr>
          <w:rFonts w:asciiTheme="majorBidi" w:eastAsia="MS Mincho" w:hAnsiTheme="majorBidi" w:cstheme="majorBidi"/>
          <w:sz w:val="20"/>
          <w:szCs w:val="20"/>
          <w:lang w:val="en-GB" w:bidi="ar-SA"/>
        </w:rPr>
        <w:t xml:space="preserve">legacy </w:t>
      </w:r>
      <w:r w:rsidRPr="001D1D2C">
        <w:rPr>
          <w:rFonts w:asciiTheme="majorBidi" w:eastAsia="MS Mincho" w:hAnsiTheme="majorBidi" w:cstheme="majorBidi"/>
          <w:sz w:val="20"/>
          <w:szCs w:val="20"/>
          <w:lang w:val="en-GB" w:bidi="ar-SA"/>
        </w:rPr>
        <w:t xml:space="preserve">keepalive </w:t>
      </w:r>
      <w:r>
        <w:rPr>
          <w:rFonts w:asciiTheme="majorBidi" w:eastAsia="MS Mincho" w:hAnsiTheme="majorBidi" w:cstheme="majorBidi"/>
          <w:sz w:val="20"/>
          <w:szCs w:val="20"/>
          <w:lang w:val="en-GB" w:bidi="ar-SA"/>
        </w:rPr>
        <w:t xml:space="preserve">procedure </w:t>
      </w:r>
      <w:r w:rsidRPr="001D1D2C">
        <w:rPr>
          <w:rFonts w:asciiTheme="majorBidi" w:eastAsia="MS Mincho" w:hAnsiTheme="majorBidi" w:cstheme="majorBidi"/>
          <w:sz w:val="20"/>
          <w:szCs w:val="20"/>
          <w:lang w:val="en-GB" w:bidi="ar-SA"/>
        </w:rPr>
        <w:t xml:space="preserve">is initiated by the Remote UE </w:t>
      </w:r>
      <w:r w:rsidR="00AC30F8">
        <w:rPr>
          <w:rFonts w:asciiTheme="majorBidi" w:eastAsia="MS Mincho" w:hAnsiTheme="majorBidi" w:cstheme="majorBidi"/>
          <w:sz w:val="20"/>
          <w:szCs w:val="20"/>
          <w:lang w:val="en-GB" w:bidi="ar-SA"/>
        </w:rPr>
        <w:t>ProSE</w:t>
      </w:r>
      <w:r w:rsidRPr="001D1D2C">
        <w:rPr>
          <w:rFonts w:asciiTheme="majorBidi" w:eastAsia="MS Mincho" w:hAnsiTheme="majorBidi" w:cstheme="majorBidi"/>
          <w:sz w:val="20"/>
          <w:szCs w:val="20"/>
          <w:lang w:val="en-GB" w:bidi="ar-SA"/>
        </w:rPr>
        <w:t xml:space="preserve"> </w:t>
      </w:r>
      <w:r w:rsidR="00165777">
        <w:rPr>
          <w:rFonts w:asciiTheme="majorBidi" w:eastAsia="MS Mincho" w:hAnsiTheme="majorBidi" w:cstheme="majorBidi"/>
          <w:sz w:val="20"/>
          <w:szCs w:val="20"/>
          <w:lang w:val="en-GB" w:bidi="ar-SA"/>
        </w:rPr>
        <w:t>function</w:t>
      </w:r>
      <w:r w:rsidRPr="001D1D2C">
        <w:rPr>
          <w:rFonts w:asciiTheme="majorBidi" w:eastAsia="MS Mincho" w:hAnsiTheme="majorBidi" w:cstheme="majorBidi"/>
          <w:sz w:val="20"/>
          <w:szCs w:val="20"/>
          <w:lang w:val="en-GB" w:bidi="ar-SA"/>
        </w:rPr>
        <w:t xml:space="preserve"> or </w:t>
      </w:r>
      <w:r w:rsidR="00165777">
        <w:rPr>
          <w:rFonts w:asciiTheme="majorBidi" w:eastAsia="MS Mincho" w:hAnsiTheme="majorBidi" w:cstheme="majorBidi"/>
          <w:sz w:val="20"/>
          <w:szCs w:val="20"/>
          <w:lang w:val="en-GB" w:bidi="ar-SA"/>
        </w:rPr>
        <w:t xml:space="preserve">by the </w:t>
      </w:r>
      <w:r w:rsidRPr="001D1D2C">
        <w:rPr>
          <w:rFonts w:asciiTheme="majorBidi" w:eastAsia="MS Mincho" w:hAnsiTheme="majorBidi" w:cstheme="majorBidi"/>
          <w:sz w:val="20"/>
          <w:szCs w:val="20"/>
          <w:lang w:val="en-GB" w:bidi="ar-SA"/>
        </w:rPr>
        <w:t>application layer</w:t>
      </w:r>
      <w:r>
        <w:rPr>
          <w:rFonts w:asciiTheme="majorBidi" w:eastAsia="MS Mincho" w:hAnsiTheme="majorBidi" w:cstheme="majorBidi"/>
          <w:sz w:val="20"/>
          <w:szCs w:val="20"/>
          <w:lang w:val="en-GB" w:bidi="ar-SA"/>
        </w:rPr>
        <w:t xml:space="preserve">, </w:t>
      </w:r>
      <w:r w:rsidRPr="001D1D2C">
        <w:rPr>
          <w:rFonts w:asciiTheme="majorBidi" w:eastAsia="MS Mincho" w:hAnsiTheme="majorBidi" w:cstheme="majorBidi"/>
          <w:sz w:val="20"/>
          <w:szCs w:val="20"/>
          <w:lang w:val="en-GB" w:bidi="ar-SA"/>
        </w:rPr>
        <w:t xml:space="preserve">the </w:t>
      </w:r>
      <w:r>
        <w:rPr>
          <w:rFonts w:asciiTheme="majorBidi" w:eastAsia="MS Mincho" w:hAnsiTheme="majorBidi" w:cstheme="majorBidi"/>
          <w:sz w:val="20"/>
          <w:szCs w:val="20"/>
          <w:lang w:val="en-GB" w:bidi="ar-SA"/>
        </w:rPr>
        <w:t>AS</w:t>
      </w:r>
      <w:r w:rsidRPr="001D1D2C">
        <w:rPr>
          <w:rFonts w:asciiTheme="majorBidi" w:eastAsia="MS Mincho" w:hAnsiTheme="majorBidi" w:cstheme="majorBidi"/>
          <w:sz w:val="20"/>
          <w:szCs w:val="20"/>
          <w:lang w:val="en-GB" w:bidi="ar-SA"/>
        </w:rPr>
        <w:t xml:space="preserve"> is not aware (or could only be implicitly aware) of the </w:t>
      </w:r>
      <w:r>
        <w:rPr>
          <w:rFonts w:asciiTheme="majorBidi" w:eastAsia="MS Mincho" w:hAnsiTheme="majorBidi" w:cstheme="majorBidi"/>
          <w:sz w:val="20"/>
          <w:szCs w:val="20"/>
          <w:lang w:val="en-GB" w:bidi="ar-SA"/>
        </w:rPr>
        <w:t>linked</w:t>
      </w:r>
      <w:r w:rsidRPr="001D1D2C">
        <w:rPr>
          <w:rFonts w:asciiTheme="majorBidi" w:eastAsia="MS Mincho" w:hAnsiTheme="majorBidi" w:cstheme="majorBidi"/>
          <w:sz w:val="20"/>
          <w:szCs w:val="20"/>
          <w:lang w:val="en-GB" w:bidi="ar-SA"/>
        </w:rPr>
        <w:t xml:space="preserve"> status.</w:t>
      </w:r>
      <w:r>
        <w:rPr>
          <w:rFonts w:asciiTheme="majorBidi" w:eastAsia="MS Mincho" w:hAnsiTheme="majorBidi" w:cstheme="majorBidi"/>
          <w:sz w:val="20"/>
          <w:szCs w:val="20"/>
          <w:lang w:val="en-GB" w:bidi="ar-SA"/>
        </w:rPr>
        <w:t xml:space="preserve"> However, </w:t>
      </w:r>
      <w:r w:rsidR="00BF187A">
        <w:rPr>
          <w:rFonts w:asciiTheme="majorBidi" w:eastAsia="MS Mincho" w:hAnsiTheme="majorBidi" w:cstheme="majorBidi"/>
          <w:sz w:val="20"/>
          <w:szCs w:val="20"/>
          <w:lang w:val="en-GB" w:bidi="ar-SA"/>
        </w:rPr>
        <w:t xml:space="preserve">for L2 evolved relay, </w:t>
      </w:r>
      <w:r>
        <w:rPr>
          <w:rFonts w:asciiTheme="majorBidi" w:eastAsia="MS Mincho" w:hAnsiTheme="majorBidi" w:cstheme="majorBidi"/>
          <w:sz w:val="20"/>
          <w:szCs w:val="20"/>
          <w:lang w:val="en-GB" w:bidi="ar-SA"/>
        </w:rPr>
        <w:t xml:space="preserve">the AS relies on the linked status </w:t>
      </w:r>
      <w:r w:rsidR="00DF71B8">
        <w:rPr>
          <w:rFonts w:asciiTheme="majorBidi" w:eastAsia="MS Mincho" w:hAnsiTheme="majorBidi" w:cstheme="majorBidi"/>
          <w:sz w:val="20"/>
          <w:szCs w:val="20"/>
          <w:lang w:val="en-GB" w:bidi="ar-SA"/>
        </w:rPr>
        <w:t xml:space="preserve">for the paging relay procedure. Furthermore, </w:t>
      </w:r>
      <w:r w:rsidR="00165777">
        <w:rPr>
          <w:rFonts w:asciiTheme="majorBidi" w:eastAsia="MS Mincho" w:hAnsiTheme="majorBidi" w:cstheme="majorBidi"/>
          <w:sz w:val="20"/>
          <w:szCs w:val="20"/>
          <w:lang w:val="en-GB" w:bidi="ar-SA"/>
        </w:rPr>
        <w:t xml:space="preserve">RAN2 agreed [1] that </w:t>
      </w:r>
      <w:r w:rsidR="00165777" w:rsidRPr="00CD6709">
        <w:rPr>
          <w:rFonts w:asciiTheme="majorBidi" w:eastAsia="MS Mincho" w:hAnsiTheme="majorBidi" w:cstheme="majorBidi"/>
          <w:i/>
          <w:iCs/>
          <w:sz w:val="20"/>
          <w:szCs w:val="20"/>
          <w:lang w:val="en-GB" w:bidi="ar-SA"/>
        </w:rPr>
        <w:t>Discontinuous reception is studied for PC5</w:t>
      </w:r>
      <w:r w:rsidR="00165777">
        <w:rPr>
          <w:rFonts w:asciiTheme="majorBidi" w:eastAsia="MS Mincho" w:hAnsiTheme="majorBidi" w:cstheme="majorBidi"/>
          <w:i/>
          <w:iCs/>
          <w:sz w:val="20"/>
          <w:szCs w:val="20"/>
          <w:lang w:val="en-GB" w:bidi="ar-SA"/>
        </w:rPr>
        <w:t xml:space="preserve">, </w:t>
      </w:r>
      <w:r w:rsidR="00165777" w:rsidRPr="00165777">
        <w:rPr>
          <w:rFonts w:asciiTheme="majorBidi" w:eastAsia="MS Mincho" w:hAnsiTheme="majorBidi" w:cstheme="majorBidi"/>
          <w:sz w:val="20"/>
          <w:szCs w:val="20"/>
          <w:lang w:val="en-GB" w:bidi="ar-SA"/>
        </w:rPr>
        <w:t>but</w:t>
      </w:r>
      <w:r w:rsidR="00165777">
        <w:rPr>
          <w:rFonts w:asciiTheme="majorBidi" w:eastAsia="MS Mincho" w:hAnsiTheme="majorBidi" w:cstheme="majorBidi"/>
          <w:i/>
          <w:iCs/>
          <w:sz w:val="20"/>
          <w:szCs w:val="20"/>
          <w:lang w:val="en-GB" w:bidi="ar-SA"/>
        </w:rPr>
        <w:t xml:space="preserve"> </w:t>
      </w:r>
      <w:r w:rsidR="00DF71B8">
        <w:rPr>
          <w:rFonts w:asciiTheme="majorBidi" w:eastAsia="MS Mincho" w:hAnsiTheme="majorBidi" w:cstheme="majorBidi"/>
          <w:sz w:val="20"/>
          <w:szCs w:val="20"/>
          <w:lang w:val="en-GB" w:bidi="ar-SA"/>
        </w:rPr>
        <w:t xml:space="preserve">the direct link keepalive procedure relies on </w:t>
      </w:r>
      <w:r w:rsidR="00F16582">
        <w:rPr>
          <w:rFonts w:asciiTheme="majorBidi" w:eastAsia="MS Mincho" w:hAnsiTheme="majorBidi" w:cstheme="majorBidi"/>
          <w:sz w:val="20"/>
          <w:szCs w:val="20"/>
          <w:lang w:val="en-GB" w:bidi="ar-SA"/>
        </w:rPr>
        <w:t xml:space="preserve">ProSE </w:t>
      </w:r>
      <w:r w:rsidR="00DF71B8">
        <w:rPr>
          <w:rFonts w:asciiTheme="majorBidi" w:eastAsia="MS Mincho" w:hAnsiTheme="majorBidi" w:cstheme="majorBidi"/>
          <w:sz w:val="20"/>
          <w:szCs w:val="20"/>
          <w:lang w:val="en-GB" w:bidi="ar-SA"/>
        </w:rPr>
        <w:t xml:space="preserve">timers, so it may be hard to integrate and align it with the </w:t>
      </w:r>
      <w:r w:rsidR="00BF187A">
        <w:rPr>
          <w:rFonts w:asciiTheme="majorBidi" w:eastAsia="MS Mincho" w:hAnsiTheme="majorBidi" w:cstheme="majorBidi"/>
          <w:sz w:val="20"/>
          <w:szCs w:val="20"/>
          <w:lang w:val="en-GB" w:bidi="ar-SA"/>
        </w:rPr>
        <w:t xml:space="preserve">sidelink </w:t>
      </w:r>
      <w:r w:rsidR="00DF71B8">
        <w:rPr>
          <w:rFonts w:asciiTheme="majorBidi" w:eastAsia="MS Mincho" w:hAnsiTheme="majorBidi" w:cstheme="majorBidi"/>
          <w:sz w:val="20"/>
          <w:szCs w:val="20"/>
          <w:lang w:val="en-GB" w:bidi="ar-SA"/>
        </w:rPr>
        <w:t xml:space="preserve">IDRX (and </w:t>
      </w:r>
      <w:r w:rsidR="00BF187A">
        <w:rPr>
          <w:rFonts w:asciiTheme="majorBidi" w:eastAsia="MS Mincho" w:hAnsiTheme="majorBidi" w:cstheme="majorBidi"/>
          <w:sz w:val="20"/>
          <w:szCs w:val="20"/>
          <w:lang w:val="en-GB" w:bidi="ar-SA"/>
        </w:rPr>
        <w:t xml:space="preserve">the sidelink </w:t>
      </w:r>
      <w:r w:rsidR="00DF71B8">
        <w:rPr>
          <w:rFonts w:asciiTheme="majorBidi" w:eastAsia="MS Mincho" w:hAnsiTheme="majorBidi" w:cstheme="majorBidi"/>
          <w:sz w:val="20"/>
          <w:szCs w:val="20"/>
          <w:lang w:val="en-GB" w:bidi="ar-SA"/>
        </w:rPr>
        <w:t>CDRX) configuration</w:t>
      </w:r>
      <w:r w:rsidR="00BF187A">
        <w:rPr>
          <w:rFonts w:asciiTheme="majorBidi" w:eastAsia="MS Mincho" w:hAnsiTheme="majorBidi" w:cstheme="majorBidi"/>
          <w:sz w:val="20"/>
          <w:szCs w:val="20"/>
          <w:lang w:val="en-GB" w:bidi="ar-SA"/>
        </w:rPr>
        <w:t>.</w:t>
      </w:r>
      <w:r w:rsidR="00DF71B8">
        <w:rPr>
          <w:rFonts w:asciiTheme="majorBidi" w:eastAsia="MS Mincho" w:hAnsiTheme="majorBidi" w:cstheme="majorBidi"/>
          <w:sz w:val="20"/>
          <w:szCs w:val="20"/>
          <w:lang w:val="en-GB" w:bidi="ar-SA"/>
        </w:rPr>
        <w:t xml:space="preserve"> eRemote may need to wake up </w:t>
      </w:r>
      <w:r w:rsidR="00BF187A">
        <w:rPr>
          <w:rFonts w:asciiTheme="majorBidi" w:eastAsia="MS Mincho" w:hAnsiTheme="majorBidi" w:cstheme="majorBidi"/>
          <w:sz w:val="20"/>
          <w:szCs w:val="20"/>
          <w:lang w:val="en-GB" w:bidi="ar-SA"/>
        </w:rPr>
        <w:t>periodically</w:t>
      </w:r>
      <w:r w:rsidR="00DF71B8">
        <w:rPr>
          <w:rFonts w:asciiTheme="majorBidi" w:eastAsia="MS Mincho" w:hAnsiTheme="majorBidi" w:cstheme="majorBidi"/>
          <w:sz w:val="20"/>
          <w:szCs w:val="20"/>
          <w:lang w:val="en-GB" w:bidi="ar-SA"/>
        </w:rPr>
        <w:t>, following the keepalive timers, regardless to the DRX configuration and result with degraded power consumption.</w:t>
      </w:r>
    </w:p>
    <w:p w:rsidR="00F077D5" w:rsidRPr="00086599" w:rsidRDefault="00F077D5" w:rsidP="00F077D5">
      <w:pPr>
        <w:spacing w:after="180" w:line="240" w:lineRule="auto"/>
        <w:ind w:left="1440" w:hanging="1440"/>
        <w:jc w:val="both"/>
        <w:rPr>
          <w:rFonts w:asciiTheme="majorBidi" w:eastAsia="MS Mincho" w:hAnsiTheme="majorBidi" w:cstheme="majorBidi"/>
          <w:b/>
          <w:bCs/>
          <w:sz w:val="20"/>
          <w:szCs w:val="20"/>
          <w:lang w:val="en-GB" w:bidi="ar-SA"/>
        </w:rPr>
      </w:pPr>
      <w:r w:rsidRPr="00086599">
        <w:rPr>
          <w:rFonts w:asciiTheme="majorBidi" w:eastAsia="MS Mincho" w:hAnsiTheme="majorBidi" w:cstheme="majorBidi"/>
          <w:b/>
          <w:bCs/>
          <w:sz w:val="20"/>
          <w:szCs w:val="20"/>
          <w:lang w:val="en-GB" w:bidi="ar-SA"/>
        </w:rPr>
        <w:t xml:space="preserve">Proposal </w:t>
      </w:r>
      <w:r>
        <w:rPr>
          <w:rFonts w:asciiTheme="majorBidi" w:eastAsia="MS Mincho" w:hAnsiTheme="majorBidi" w:cstheme="majorBidi"/>
          <w:b/>
          <w:bCs/>
          <w:sz w:val="20"/>
          <w:szCs w:val="20"/>
          <w:lang w:val="en-GB" w:bidi="ar-SA"/>
        </w:rPr>
        <w:t>2</w:t>
      </w:r>
      <w:r w:rsidRPr="00086599">
        <w:rPr>
          <w:rFonts w:asciiTheme="majorBidi" w:eastAsia="MS Mincho" w:hAnsiTheme="majorBidi" w:cstheme="majorBidi"/>
          <w:b/>
          <w:bCs/>
          <w:sz w:val="20"/>
          <w:szCs w:val="20"/>
          <w:lang w:val="en-GB" w:bidi="ar-SA"/>
        </w:rPr>
        <w:t>:</w:t>
      </w:r>
      <w:r w:rsidRPr="00086599">
        <w:rPr>
          <w:rFonts w:asciiTheme="majorBidi" w:eastAsia="MS Mincho" w:hAnsiTheme="majorBidi" w:cstheme="majorBidi"/>
          <w:b/>
          <w:bCs/>
          <w:sz w:val="20"/>
          <w:szCs w:val="20"/>
          <w:lang w:val="en-GB" w:bidi="ar-SA"/>
        </w:rPr>
        <w:tab/>
      </w:r>
      <w:r>
        <w:rPr>
          <w:rFonts w:asciiTheme="majorBidi" w:eastAsia="MS Mincho" w:hAnsiTheme="majorBidi" w:cstheme="majorBidi"/>
          <w:b/>
          <w:bCs/>
          <w:sz w:val="20"/>
          <w:szCs w:val="20"/>
          <w:lang w:val="en-GB" w:bidi="ar-SA"/>
        </w:rPr>
        <w:t>The evolved L2 relay UE AS is aware of the linked status.</w:t>
      </w:r>
    </w:p>
    <w:p w:rsidR="001D1D2C" w:rsidRDefault="00DF71B8" w:rsidP="00165777">
      <w:pPr>
        <w:spacing w:after="180" w:line="240" w:lineRule="auto"/>
        <w:jc w:val="both"/>
        <w:rPr>
          <w:rFonts w:asciiTheme="majorBidi" w:eastAsia="MS Mincho" w:hAnsiTheme="majorBidi" w:cstheme="majorBidi"/>
          <w:sz w:val="20"/>
          <w:szCs w:val="20"/>
          <w:lang w:val="en-GB" w:bidi="ar-SA"/>
        </w:rPr>
      </w:pPr>
      <w:r>
        <w:rPr>
          <w:rFonts w:asciiTheme="majorBidi" w:eastAsia="MS Mincho" w:hAnsiTheme="majorBidi" w:cstheme="majorBidi"/>
          <w:sz w:val="20"/>
          <w:szCs w:val="20"/>
          <w:lang w:val="en-GB" w:bidi="ar-SA"/>
        </w:rPr>
        <w:t xml:space="preserve">It could be possible to create some AS affinity within the </w:t>
      </w:r>
      <w:r w:rsidR="0056504F">
        <w:rPr>
          <w:rFonts w:asciiTheme="majorBidi" w:eastAsia="MS Mincho" w:hAnsiTheme="majorBidi" w:cstheme="majorBidi"/>
          <w:sz w:val="20"/>
          <w:szCs w:val="20"/>
          <w:lang w:val="en-GB" w:bidi="ar-SA"/>
        </w:rPr>
        <w:t xml:space="preserve">ProSE </w:t>
      </w:r>
      <w:r>
        <w:rPr>
          <w:rFonts w:asciiTheme="majorBidi" w:eastAsia="MS Mincho" w:hAnsiTheme="majorBidi" w:cstheme="majorBidi"/>
          <w:sz w:val="20"/>
          <w:szCs w:val="20"/>
          <w:lang w:val="en-GB" w:bidi="ar-SA"/>
        </w:rPr>
        <w:t xml:space="preserve">keepalive procedure, but it seems much more straight forward to specify the linked status maintenance in AS based on e.g. discovery messages. </w:t>
      </w:r>
      <w:r w:rsidR="00165777">
        <w:rPr>
          <w:rFonts w:asciiTheme="majorBidi" w:eastAsia="MS Mincho" w:hAnsiTheme="majorBidi" w:cstheme="majorBidi"/>
          <w:sz w:val="20"/>
          <w:szCs w:val="20"/>
          <w:lang w:val="en-GB" w:bidi="ar-SA"/>
        </w:rPr>
        <w:t>If the linked status maintenance would be managed by the AS, the AS awareness is already built in and the alignment with sidelink DRX could be easily achieved.</w:t>
      </w:r>
    </w:p>
    <w:p w:rsidR="00DF71B8" w:rsidRDefault="00DF71B8" w:rsidP="00F077D5">
      <w:pPr>
        <w:spacing w:after="180" w:line="240" w:lineRule="auto"/>
        <w:ind w:left="1440" w:hanging="1440"/>
        <w:jc w:val="both"/>
        <w:rPr>
          <w:rFonts w:asciiTheme="majorBidi" w:eastAsia="MS Mincho" w:hAnsiTheme="majorBidi" w:cstheme="majorBidi"/>
          <w:b/>
          <w:bCs/>
          <w:sz w:val="20"/>
          <w:szCs w:val="20"/>
          <w:lang w:val="en-GB" w:bidi="ar-SA"/>
        </w:rPr>
      </w:pPr>
      <w:r w:rsidRPr="00086599">
        <w:rPr>
          <w:rFonts w:asciiTheme="majorBidi" w:eastAsia="MS Mincho" w:hAnsiTheme="majorBidi" w:cstheme="majorBidi"/>
          <w:b/>
          <w:bCs/>
          <w:sz w:val="20"/>
          <w:szCs w:val="20"/>
          <w:lang w:val="en-GB" w:bidi="ar-SA"/>
        </w:rPr>
        <w:t xml:space="preserve">Proposal </w:t>
      </w:r>
      <w:r w:rsidR="00F077D5">
        <w:rPr>
          <w:rFonts w:asciiTheme="majorBidi" w:eastAsia="MS Mincho" w:hAnsiTheme="majorBidi" w:cstheme="majorBidi"/>
          <w:b/>
          <w:bCs/>
          <w:sz w:val="20"/>
          <w:szCs w:val="20"/>
          <w:lang w:val="en-GB" w:bidi="ar-SA"/>
        </w:rPr>
        <w:t>3</w:t>
      </w:r>
      <w:r w:rsidRPr="00086599">
        <w:rPr>
          <w:rFonts w:asciiTheme="majorBidi" w:eastAsia="MS Mincho" w:hAnsiTheme="majorBidi" w:cstheme="majorBidi"/>
          <w:b/>
          <w:bCs/>
          <w:sz w:val="20"/>
          <w:szCs w:val="20"/>
          <w:lang w:val="en-GB" w:bidi="ar-SA"/>
        </w:rPr>
        <w:t>:</w:t>
      </w:r>
      <w:r w:rsidRPr="00086599">
        <w:rPr>
          <w:rFonts w:asciiTheme="majorBidi" w:eastAsia="MS Mincho" w:hAnsiTheme="majorBidi" w:cstheme="majorBidi"/>
          <w:b/>
          <w:bCs/>
          <w:sz w:val="20"/>
          <w:szCs w:val="20"/>
          <w:lang w:val="en-GB" w:bidi="ar-SA"/>
        </w:rPr>
        <w:tab/>
      </w:r>
      <w:r w:rsidR="00F077D5">
        <w:rPr>
          <w:rFonts w:asciiTheme="majorBidi" w:eastAsia="MS Mincho" w:hAnsiTheme="majorBidi" w:cstheme="majorBidi"/>
          <w:b/>
          <w:bCs/>
          <w:sz w:val="20"/>
          <w:szCs w:val="20"/>
          <w:lang w:val="en-GB" w:bidi="ar-SA"/>
        </w:rPr>
        <w:t>RAN2 shall specify</w:t>
      </w:r>
      <w:r>
        <w:rPr>
          <w:rFonts w:asciiTheme="majorBidi" w:eastAsia="MS Mincho" w:hAnsiTheme="majorBidi" w:cstheme="majorBidi"/>
          <w:b/>
          <w:bCs/>
          <w:sz w:val="20"/>
          <w:szCs w:val="20"/>
          <w:lang w:val="en-GB" w:bidi="ar-SA"/>
        </w:rPr>
        <w:t xml:space="preserve"> </w:t>
      </w:r>
      <w:r w:rsidR="00F077D5">
        <w:rPr>
          <w:rFonts w:asciiTheme="majorBidi" w:eastAsia="MS Mincho" w:hAnsiTheme="majorBidi" w:cstheme="majorBidi"/>
          <w:b/>
          <w:bCs/>
          <w:sz w:val="20"/>
          <w:szCs w:val="20"/>
          <w:lang w:val="en-GB" w:bidi="ar-SA"/>
        </w:rPr>
        <w:t xml:space="preserve">AS procedures for </w:t>
      </w:r>
      <w:r>
        <w:rPr>
          <w:rFonts w:asciiTheme="majorBidi" w:eastAsia="MS Mincho" w:hAnsiTheme="majorBidi" w:cstheme="majorBidi"/>
          <w:b/>
          <w:bCs/>
          <w:sz w:val="20"/>
          <w:szCs w:val="20"/>
          <w:lang w:val="en-GB" w:bidi="ar-SA"/>
        </w:rPr>
        <w:t xml:space="preserve">evolved L2 relay sidelink </w:t>
      </w:r>
      <w:r w:rsidR="00C97124" w:rsidRPr="00C97124">
        <w:rPr>
          <w:rFonts w:asciiTheme="majorBidi" w:eastAsia="MS Mincho" w:hAnsiTheme="majorBidi" w:cstheme="majorBidi"/>
          <w:b/>
          <w:bCs/>
          <w:sz w:val="20"/>
          <w:szCs w:val="20"/>
          <w:lang w:val="en-GB" w:bidi="ar-SA"/>
        </w:rPr>
        <w:t>status maintenance</w:t>
      </w:r>
      <w:r w:rsidR="00C97124">
        <w:rPr>
          <w:rFonts w:asciiTheme="majorBidi" w:eastAsia="MS Mincho" w:hAnsiTheme="majorBidi" w:cstheme="majorBidi"/>
          <w:b/>
          <w:bCs/>
          <w:sz w:val="20"/>
          <w:szCs w:val="20"/>
          <w:lang w:val="en-GB" w:bidi="ar-SA"/>
        </w:rPr>
        <w:t>. M</w:t>
      </w:r>
      <w:r w:rsidR="00C97124" w:rsidRPr="00C97124">
        <w:rPr>
          <w:rFonts w:asciiTheme="majorBidi" w:eastAsia="MS Mincho" w:hAnsiTheme="majorBidi" w:cstheme="majorBidi"/>
          <w:b/>
          <w:bCs/>
          <w:sz w:val="20"/>
          <w:szCs w:val="20"/>
          <w:lang w:val="en-GB" w:bidi="ar-SA"/>
        </w:rPr>
        <w:t xml:space="preserve">aintenance </w:t>
      </w:r>
      <w:r w:rsidR="00C97124">
        <w:rPr>
          <w:rFonts w:asciiTheme="majorBidi" w:eastAsia="MS Mincho" w:hAnsiTheme="majorBidi" w:cstheme="majorBidi"/>
          <w:b/>
          <w:bCs/>
          <w:sz w:val="20"/>
          <w:szCs w:val="20"/>
          <w:lang w:val="en-GB" w:bidi="ar-SA"/>
        </w:rPr>
        <w:t>messages could be</w:t>
      </w:r>
      <w:r w:rsidR="00C97124" w:rsidRPr="00C97124">
        <w:rPr>
          <w:rFonts w:asciiTheme="majorBidi" w:eastAsia="MS Mincho" w:hAnsiTheme="majorBidi" w:cstheme="majorBidi"/>
          <w:b/>
          <w:bCs/>
          <w:sz w:val="20"/>
          <w:szCs w:val="20"/>
          <w:lang w:val="en-GB" w:bidi="ar-SA"/>
        </w:rPr>
        <w:t xml:space="preserve"> based on e.g. discovery messages</w:t>
      </w:r>
      <w:r w:rsidR="00C97124">
        <w:rPr>
          <w:rFonts w:asciiTheme="majorBidi" w:eastAsia="MS Mincho" w:hAnsiTheme="majorBidi" w:cstheme="majorBidi"/>
          <w:b/>
          <w:bCs/>
          <w:sz w:val="20"/>
          <w:szCs w:val="20"/>
          <w:lang w:val="en-GB" w:bidi="ar-SA"/>
        </w:rPr>
        <w:t>.</w:t>
      </w:r>
    </w:p>
    <w:p w:rsidR="00EE2C0C" w:rsidRDefault="005809A7" w:rsidP="00165777">
      <w:pPr>
        <w:spacing w:after="180" w:line="240" w:lineRule="auto"/>
        <w:jc w:val="both"/>
        <w:rPr>
          <w:rFonts w:asciiTheme="majorBidi" w:eastAsia="MS Mincho" w:hAnsiTheme="majorBidi" w:cstheme="majorBidi"/>
          <w:sz w:val="20"/>
          <w:szCs w:val="20"/>
          <w:lang w:val="en-GB" w:bidi="ar-SA"/>
        </w:rPr>
      </w:pPr>
      <w:r>
        <w:rPr>
          <w:rFonts w:asciiTheme="majorBidi" w:eastAsia="MS Mincho" w:hAnsiTheme="majorBidi" w:cstheme="majorBidi"/>
          <w:sz w:val="20"/>
          <w:szCs w:val="20"/>
          <w:lang w:val="en-GB" w:bidi="ar-SA"/>
        </w:rPr>
        <w:t xml:space="preserve">The maintenance procedure could be very </w:t>
      </w:r>
      <w:r w:rsidR="00CC7727">
        <w:rPr>
          <w:rFonts w:asciiTheme="majorBidi" w:eastAsia="MS Mincho" w:hAnsiTheme="majorBidi" w:cstheme="majorBidi"/>
          <w:sz w:val="20"/>
          <w:szCs w:val="20"/>
          <w:lang w:val="en-GB" w:bidi="ar-SA"/>
        </w:rPr>
        <w:t xml:space="preserve">simple, i.e. it can be implemented with a periodic </w:t>
      </w:r>
      <w:r w:rsidR="00305098" w:rsidRPr="00305098">
        <w:rPr>
          <w:rFonts w:asciiTheme="majorBidi" w:eastAsia="MS Mincho" w:hAnsiTheme="majorBidi" w:cstheme="majorBidi"/>
          <w:sz w:val="20"/>
          <w:szCs w:val="20"/>
          <w:lang w:val="en-GB" w:bidi="ar-SA"/>
        </w:rPr>
        <w:t>"Mode B" discovery messages (solicitation &amp; Response)</w:t>
      </w:r>
      <w:r w:rsidR="00305098">
        <w:rPr>
          <w:rFonts w:asciiTheme="majorBidi" w:eastAsia="MS Mincho" w:hAnsiTheme="majorBidi" w:cstheme="majorBidi"/>
          <w:sz w:val="20"/>
          <w:szCs w:val="20"/>
          <w:lang w:val="en-GB" w:bidi="ar-SA"/>
        </w:rPr>
        <w:t xml:space="preserve">. However the periodicity and the timing of the </w:t>
      </w:r>
      <w:r w:rsidR="00305098" w:rsidRPr="00305098">
        <w:rPr>
          <w:rFonts w:asciiTheme="majorBidi" w:eastAsia="MS Mincho" w:hAnsiTheme="majorBidi" w:cstheme="majorBidi"/>
          <w:sz w:val="20"/>
          <w:szCs w:val="20"/>
          <w:lang w:val="en-GB" w:bidi="ar-SA"/>
        </w:rPr>
        <w:t xml:space="preserve">maintenance </w:t>
      </w:r>
      <w:r w:rsidR="00305098">
        <w:rPr>
          <w:rFonts w:asciiTheme="majorBidi" w:eastAsia="MS Mincho" w:hAnsiTheme="majorBidi" w:cstheme="majorBidi"/>
          <w:sz w:val="20"/>
          <w:szCs w:val="20"/>
          <w:lang w:val="en-GB" w:bidi="ar-SA"/>
        </w:rPr>
        <w:t>procedure should be carefully selected.</w:t>
      </w:r>
      <w:r w:rsidR="00EE2C0C">
        <w:rPr>
          <w:rFonts w:asciiTheme="majorBidi" w:eastAsia="MS Mincho" w:hAnsiTheme="majorBidi" w:cstheme="majorBidi"/>
          <w:i/>
          <w:iCs/>
          <w:sz w:val="20"/>
          <w:szCs w:val="20"/>
          <w:lang w:val="en-GB" w:bidi="ar-SA"/>
        </w:rPr>
        <w:t xml:space="preserve"> </w:t>
      </w:r>
      <w:r w:rsidR="00EE2C0C">
        <w:rPr>
          <w:rFonts w:asciiTheme="majorBidi" w:eastAsia="MS Mincho" w:hAnsiTheme="majorBidi" w:cstheme="majorBidi"/>
          <w:sz w:val="20"/>
          <w:szCs w:val="20"/>
          <w:lang w:val="en-GB" w:bidi="ar-SA"/>
        </w:rPr>
        <w:t>If we consider PC5 DRX together with the linked maintenance procedure, it follows that the eRelay UE and the eRemote UE shall be available for PC5 communication at the same time i.e. that the sidelink DRX configuration shall be aligned for eRelay UE and eRemote UE.</w:t>
      </w:r>
    </w:p>
    <w:p w:rsidR="00620BF8" w:rsidRDefault="00620BF8" w:rsidP="00620BF8">
      <w:pPr>
        <w:spacing w:after="180" w:line="240" w:lineRule="auto"/>
        <w:jc w:val="both"/>
        <w:rPr>
          <w:rFonts w:asciiTheme="majorBidi" w:eastAsia="MS Mincho" w:hAnsiTheme="majorBidi" w:cstheme="majorBidi"/>
          <w:sz w:val="20"/>
          <w:szCs w:val="20"/>
          <w:lang w:val="en-GB" w:bidi="ar-SA"/>
        </w:rPr>
      </w:pPr>
      <w:r>
        <w:rPr>
          <w:rFonts w:asciiTheme="majorBidi" w:eastAsia="MS Mincho" w:hAnsiTheme="majorBidi" w:cstheme="majorBidi"/>
          <w:sz w:val="20"/>
          <w:szCs w:val="20"/>
          <w:lang w:val="en-GB" w:bidi="ar-SA"/>
        </w:rPr>
        <w:t xml:space="preserve">It should be clarified that alignment does not mean that eRemote UE and eRelay UE transmit over sidelink and receive over sidelink </w:t>
      </w:r>
      <w:r>
        <w:rPr>
          <w:rFonts w:asciiTheme="majorBidi" w:eastAsia="MS Mincho" w:hAnsiTheme="majorBidi" w:cstheme="majorBidi"/>
          <w:sz w:val="20"/>
          <w:szCs w:val="20"/>
          <w:lang w:val="en-GB" w:bidi="ar-SA"/>
        </w:rPr>
        <w:t>at</w:t>
      </w:r>
      <w:r>
        <w:rPr>
          <w:rFonts w:asciiTheme="majorBidi" w:eastAsia="MS Mincho" w:hAnsiTheme="majorBidi" w:cstheme="majorBidi"/>
          <w:sz w:val="20"/>
          <w:szCs w:val="20"/>
          <w:lang w:val="en-GB" w:bidi="ar-SA"/>
        </w:rPr>
        <w:t xml:space="preserve"> the same time. Actually it is clear that one </w:t>
      </w:r>
      <w:r>
        <w:rPr>
          <w:rFonts w:asciiTheme="majorBidi" w:eastAsia="MS Mincho" w:hAnsiTheme="majorBidi" w:cstheme="majorBidi"/>
          <w:sz w:val="20"/>
          <w:szCs w:val="20"/>
          <w:lang w:val="en-GB" w:bidi="ar-SA"/>
        </w:rPr>
        <w:t>UE is</w:t>
      </w:r>
      <w:r>
        <w:rPr>
          <w:rFonts w:asciiTheme="majorBidi" w:eastAsia="MS Mincho" w:hAnsiTheme="majorBidi" w:cstheme="majorBidi"/>
          <w:sz w:val="20"/>
          <w:szCs w:val="20"/>
          <w:lang w:val="en-GB" w:bidi="ar-SA"/>
        </w:rPr>
        <w:t xml:space="preserve"> </w:t>
      </w:r>
      <w:r>
        <w:rPr>
          <w:rFonts w:asciiTheme="majorBidi" w:eastAsia="MS Mincho" w:hAnsiTheme="majorBidi" w:cstheme="majorBidi"/>
          <w:sz w:val="20"/>
          <w:szCs w:val="20"/>
          <w:lang w:val="en-GB" w:bidi="ar-SA"/>
        </w:rPr>
        <w:t>receiving</w:t>
      </w:r>
      <w:r>
        <w:rPr>
          <w:rFonts w:asciiTheme="majorBidi" w:eastAsia="MS Mincho" w:hAnsiTheme="majorBidi" w:cstheme="majorBidi"/>
          <w:sz w:val="20"/>
          <w:szCs w:val="20"/>
          <w:lang w:val="en-GB" w:bidi="ar-SA"/>
        </w:rPr>
        <w:t xml:space="preserve"> while the other </w:t>
      </w:r>
      <w:r>
        <w:rPr>
          <w:rFonts w:asciiTheme="majorBidi" w:eastAsia="MS Mincho" w:hAnsiTheme="majorBidi" w:cstheme="majorBidi"/>
          <w:sz w:val="20"/>
          <w:szCs w:val="20"/>
          <w:lang w:val="en-GB" w:bidi="ar-SA"/>
        </w:rPr>
        <w:t>UE is transmitting</w:t>
      </w:r>
      <w:r>
        <w:rPr>
          <w:rFonts w:asciiTheme="majorBidi" w:eastAsia="MS Mincho" w:hAnsiTheme="majorBidi" w:cstheme="majorBidi"/>
          <w:sz w:val="20"/>
          <w:szCs w:val="20"/>
          <w:lang w:val="en-GB" w:bidi="ar-SA"/>
        </w:rPr>
        <w:t>. It means that the period when the UEs neither transmit nor receive</w:t>
      </w:r>
      <w:r>
        <w:rPr>
          <w:rFonts w:asciiTheme="majorBidi" w:eastAsia="MS Mincho" w:hAnsiTheme="majorBidi" w:cstheme="majorBidi"/>
          <w:sz w:val="20"/>
          <w:szCs w:val="20"/>
          <w:lang w:val="en-GB" w:bidi="ar-SA"/>
        </w:rPr>
        <w:t xml:space="preserve"> over sidelink is aligned</w:t>
      </w:r>
    </w:p>
    <w:p w:rsidR="00EE2C0C" w:rsidRPr="00086599" w:rsidRDefault="00EE2C0C" w:rsidP="00532CC8">
      <w:pPr>
        <w:spacing w:after="180" w:line="240" w:lineRule="auto"/>
        <w:ind w:left="1440" w:hanging="1440"/>
        <w:jc w:val="both"/>
        <w:rPr>
          <w:rFonts w:asciiTheme="majorBidi" w:hAnsiTheme="majorBidi" w:cstheme="majorBidi"/>
          <w:b/>
          <w:bCs/>
          <w:sz w:val="20"/>
          <w:szCs w:val="20"/>
        </w:rPr>
      </w:pPr>
      <w:r w:rsidRPr="00086599">
        <w:rPr>
          <w:rFonts w:asciiTheme="majorBidi" w:eastAsia="MS Mincho" w:hAnsiTheme="majorBidi" w:cstheme="majorBidi"/>
          <w:b/>
          <w:bCs/>
          <w:sz w:val="20"/>
          <w:szCs w:val="20"/>
          <w:lang w:val="en-GB" w:bidi="ar-SA"/>
        </w:rPr>
        <w:t>Proposal</w:t>
      </w:r>
      <w:r w:rsidRPr="00086599">
        <w:rPr>
          <w:rFonts w:asciiTheme="majorBidi" w:hAnsiTheme="majorBidi" w:cstheme="majorBidi"/>
          <w:b/>
          <w:bCs/>
          <w:sz w:val="20"/>
          <w:szCs w:val="20"/>
        </w:rPr>
        <w:t xml:space="preserve"> </w:t>
      </w:r>
      <w:r>
        <w:rPr>
          <w:rFonts w:asciiTheme="majorBidi" w:hAnsiTheme="majorBidi" w:cstheme="majorBidi"/>
          <w:b/>
          <w:bCs/>
          <w:sz w:val="20"/>
          <w:szCs w:val="20"/>
        </w:rPr>
        <w:t>4</w:t>
      </w:r>
      <w:r w:rsidRPr="00086599">
        <w:rPr>
          <w:rFonts w:asciiTheme="majorBidi" w:hAnsiTheme="majorBidi" w:cstheme="majorBidi"/>
          <w:b/>
          <w:bCs/>
          <w:sz w:val="20"/>
          <w:szCs w:val="20"/>
        </w:rPr>
        <w:t>:</w:t>
      </w:r>
      <w:r w:rsidRPr="00086599">
        <w:rPr>
          <w:rFonts w:asciiTheme="majorBidi" w:hAnsiTheme="majorBidi" w:cstheme="majorBidi"/>
          <w:b/>
          <w:bCs/>
          <w:sz w:val="20"/>
          <w:szCs w:val="20"/>
        </w:rPr>
        <w:tab/>
      </w:r>
      <w:r w:rsidR="00C51BD7">
        <w:rPr>
          <w:rFonts w:asciiTheme="majorBidi" w:hAnsiTheme="majorBidi" w:cstheme="majorBidi"/>
          <w:b/>
          <w:bCs/>
          <w:sz w:val="20"/>
          <w:szCs w:val="20"/>
        </w:rPr>
        <w:t>PC5</w:t>
      </w:r>
      <w:r w:rsidRPr="00EE2C0C">
        <w:rPr>
          <w:rFonts w:asciiTheme="majorBidi" w:hAnsiTheme="majorBidi" w:cstheme="majorBidi"/>
          <w:b/>
          <w:bCs/>
          <w:sz w:val="20"/>
          <w:szCs w:val="20"/>
        </w:rPr>
        <w:t xml:space="preserve"> DRX configuration</w:t>
      </w:r>
      <w:r w:rsidR="00532CC8">
        <w:rPr>
          <w:rFonts w:asciiTheme="majorBidi" w:hAnsiTheme="majorBidi" w:cstheme="majorBidi"/>
          <w:b/>
          <w:bCs/>
          <w:sz w:val="20"/>
          <w:szCs w:val="20"/>
        </w:rPr>
        <w:t xml:space="preserve">, i.e. </w:t>
      </w:r>
      <w:r w:rsidR="00532CC8" w:rsidRPr="00532CC8">
        <w:rPr>
          <w:rFonts w:asciiTheme="majorBidi" w:hAnsiTheme="majorBidi" w:cstheme="majorBidi"/>
          <w:b/>
          <w:bCs/>
          <w:sz w:val="20"/>
          <w:szCs w:val="20"/>
        </w:rPr>
        <w:t xml:space="preserve">the period when the </w:t>
      </w:r>
      <w:r w:rsidR="00532CC8" w:rsidRPr="00EE2C0C">
        <w:rPr>
          <w:rFonts w:asciiTheme="majorBidi" w:hAnsiTheme="majorBidi" w:cstheme="majorBidi"/>
          <w:b/>
          <w:bCs/>
          <w:sz w:val="20"/>
          <w:szCs w:val="20"/>
        </w:rPr>
        <w:t>eRelay UE and eRemote UE</w:t>
      </w:r>
      <w:r w:rsidR="00532CC8" w:rsidRPr="00532CC8">
        <w:rPr>
          <w:rFonts w:asciiTheme="majorBidi" w:hAnsiTheme="majorBidi" w:cstheme="majorBidi"/>
          <w:b/>
          <w:bCs/>
          <w:sz w:val="20"/>
          <w:szCs w:val="20"/>
        </w:rPr>
        <w:t xml:space="preserve"> neither transmit nor receive over sidelink</w:t>
      </w:r>
      <w:r w:rsidRPr="00EE2C0C">
        <w:rPr>
          <w:rFonts w:asciiTheme="majorBidi" w:hAnsiTheme="majorBidi" w:cstheme="majorBidi"/>
          <w:b/>
          <w:bCs/>
          <w:sz w:val="20"/>
          <w:szCs w:val="20"/>
        </w:rPr>
        <w:t xml:space="preserve"> </w:t>
      </w:r>
      <w:r w:rsidR="000C6849">
        <w:rPr>
          <w:rFonts w:asciiTheme="majorBidi" w:hAnsiTheme="majorBidi" w:cstheme="majorBidi"/>
          <w:b/>
          <w:bCs/>
          <w:sz w:val="20"/>
          <w:szCs w:val="20"/>
        </w:rPr>
        <w:t xml:space="preserve">while in RRC_IDLE or in RRC_CONNECTED </w:t>
      </w:r>
      <w:r w:rsidRPr="00EE2C0C">
        <w:rPr>
          <w:rFonts w:asciiTheme="majorBidi" w:hAnsiTheme="majorBidi" w:cstheme="majorBidi"/>
          <w:b/>
          <w:bCs/>
          <w:sz w:val="20"/>
          <w:szCs w:val="20"/>
        </w:rPr>
        <w:t xml:space="preserve">shall be </w:t>
      </w:r>
      <w:r w:rsidR="00C94119">
        <w:rPr>
          <w:rFonts w:asciiTheme="majorBidi" w:hAnsiTheme="majorBidi" w:cstheme="majorBidi"/>
          <w:b/>
          <w:bCs/>
          <w:sz w:val="20"/>
          <w:szCs w:val="20"/>
        </w:rPr>
        <w:t xml:space="preserve">time </w:t>
      </w:r>
      <w:r w:rsidRPr="00EE2C0C">
        <w:rPr>
          <w:rFonts w:asciiTheme="majorBidi" w:hAnsiTheme="majorBidi" w:cstheme="majorBidi"/>
          <w:b/>
          <w:bCs/>
          <w:sz w:val="20"/>
          <w:szCs w:val="20"/>
        </w:rPr>
        <w:t>aligned</w:t>
      </w:r>
      <w:r w:rsidR="00532CC8">
        <w:rPr>
          <w:rFonts w:asciiTheme="majorBidi" w:hAnsiTheme="majorBidi" w:cstheme="majorBidi"/>
          <w:b/>
          <w:bCs/>
          <w:sz w:val="20"/>
          <w:szCs w:val="20"/>
        </w:rPr>
        <w:t>.</w:t>
      </w:r>
    </w:p>
    <w:p w:rsidR="00EE2C0C" w:rsidRDefault="00EE2C0C" w:rsidP="00AB658C">
      <w:pPr>
        <w:spacing w:after="180" w:line="240" w:lineRule="auto"/>
        <w:jc w:val="both"/>
        <w:rPr>
          <w:rFonts w:asciiTheme="majorBidi" w:eastAsia="MS Mincho" w:hAnsiTheme="majorBidi" w:cstheme="majorBidi"/>
          <w:sz w:val="20"/>
          <w:szCs w:val="20"/>
          <w:lang w:val="en-GB" w:bidi="ar-SA"/>
        </w:rPr>
      </w:pPr>
      <w:r>
        <w:rPr>
          <w:rFonts w:asciiTheme="majorBidi" w:eastAsia="MS Mincho" w:hAnsiTheme="majorBidi" w:cstheme="majorBidi"/>
          <w:sz w:val="20"/>
          <w:szCs w:val="20"/>
          <w:lang w:val="en-GB" w:bidi="ar-SA"/>
        </w:rPr>
        <w:t>If we considered the eRelay UE may serve more than a single eRemote UE</w:t>
      </w:r>
      <w:r w:rsidR="00C51BD7">
        <w:rPr>
          <w:rFonts w:asciiTheme="majorBidi" w:eastAsia="MS Mincho" w:hAnsiTheme="majorBidi" w:cstheme="majorBidi"/>
          <w:sz w:val="20"/>
          <w:szCs w:val="20"/>
          <w:lang w:val="en-GB" w:bidi="ar-SA"/>
        </w:rPr>
        <w:t>, it</w:t>
      </w:r>
      <w:r>
        <w:rPr>
          <w:rFonts w:asciiTheme="majorBidi" w:eastAsia="MS Mincho" w:hAnsiTheme="majorBidi" w:cstheme="majorBidi"/>
          <w:sz w:val="20"/>
          <w:szCs w:val="20"/>
          <w:lang w:val="en-GB" w:bidi="ar-SA"/>
        </w:rPr>
        <w:t xml:space="preserve"> immediately follows that the group of eRelay UE and its </w:t>
      </w:r>
      <w:r w:rsidR="00D031D5">
        <w:rPr>
          <w:rFonts w:asciiTheme="majorBidi" w:eastAsia="MS Mincho" w:hAnsiTheme="majorBidi" w:cstheme="majorBidi"/>
          <w:sz w:val="20"/>
          <w:szCs w:val="20"/>
          <w:lang w:val="en-GB" w:bidi="ar-SA"/>
        </w:rPr>
        <w:t xml:space="preserve">linked/associated eRemote UEs are all aligned on the same </w:t>
      </w:r>
      <w:r w:rsidR="00AB658C">
        <w:rPr>
          <w:rFonts w:asciiTheme="majorBidi" w:eastAsia="MS Mincho" w:hAnsiTheme="majorBidi" w:cstheme="majorBidi"/>
          <w:sz w:val="20"/>
          <w:szCs w:val="20"/>
          <w:lang w:val="en-GB" w:bidi="ar-SA"/>
        </w:rPr>
        <w:t>PC5</w:t>
      </w:r>
      <w:r w:rsidR="00D031D5">
        <w:rPr>
          <w:rFonts w:asciiTheme="majorBidi" w:eastAsia="MS Mincho" w:hAnsiTheme="majorBidi" w:cstheme="majorBidi"/>
          <w:sz w:val="20"/>
          <w:szCs w:val="20"/>
          <w:lang w:val="en-GB" w:bidi="ar-SA"/>
        </w:rPr>
        <w:t xml:space="preserve"> DRX configuration, however it does not mean that all of the UEs in the group should have the same DRX cycle. For some applications it may be desired to configure longer DRX cycle then for others and as long as the ‘wake-up’ time is aligned with the eRelay </w:t>
      </w:r>
      <w:bookmarkStart w:id="0" w:name="_GoBack"/>
      <w:bookmarkEnd w:id="0"/>
      <w:r w:rsidR="00D031D5">
        <w:rPr>
          <w:rFonts w:asciiTheme="majorBidi" w:eastAsia="MS Mincho" w:hAnsiTheme="majorBidi" w:cstheme="majorBidi"/>
          <w:sz w:val="20"/>
          <w:szCs w:val="20"/>
          <w:lang w:val="en-GB" w:bidi="ar-SA"/>
        </w:rPr>
        <w:t xml:space="preserve">wake up time. </w:t>
      </w:r>
    </w:p>
    <w:p w:rsidR="00D031D5" w:rsidRPr="00086599" w:rsidRDefault="00D031D5" w:rsidP="008B4746">
      <w:pPr>
        <w:spacing w:after="180" w:line="240" w:lineRule="auto"/>
        <w:ind w:left="1440" w:hanging="1440"/>
        <w:jc w:val="both"/>
        <w:rPr>
          <w:rFonts w:asciiTheme="majorBidi" w:hAnsiTheme="majorBidi" w:cstheme="majorBidi"/>
          <w:b/>
          <w:bCs/>
          <w:sz w:val="20"/>
          <w:szCs w:val="20"/>
        </w:rPr>
      </w:pPr>
      <w:r w:rsidRPr="00086599">
        <w:rPr>
          <w:rFonts w:asciiTheme="majorBidi" w:eastAsia="MS Mincho" w:hAnsiTheme="majorBidi" w:cstheme="majorBidi"/>
          <w:b/>
          <w:bCs/>
          <w:sz w:val="20"/>
          <w:szCs w:val="20"/>
          <w:lang w:val="en-GB" w:bidi="ar-SA"/>
        </w:rPr>
        <w:t>Proposal</w:t>
      </w:r>
      <w:r w:rsidRPr="00086599">
        <w:rPr>
          <w:rFonts w:asciiTheme="majorBidi" w:hAnsiTheme="majorBidi" w:cstheme="majorBidi"/>
          <w:b/>
          <w:bCs/>
          <w:sz w:val="20"/>
          <w:szCs w:val="20"/>
        </w:rPr>
        <w:t xml:space="preserve"> </w:t>
      </w:r>
      <w:r>
        <w:rPr>
          <w:rFonts w:asciiTheme="majorBidi" w:hAnsiTheme="majorBidi" w:cstheme="majorBidi"/>
          <w:b/>
          <w:bCs/>
          <w:sz w:val="20"/>
          <w:szCs w:val="20"/>
        </w:rPr>
        <w:t>5</w:t>
      </w:r>
      <w:r w:rsidRPr="00086599">
        <w:rPr>
          <w:rFonts w:asciiTheme="majorBidi" w:hAnsiTheme="majorBidi" w:cstheme="majorBidi"/>
          <w:b/>
          <w:bCs/>
          <w:sz w:val="20"/>
          <w:szCs w:val="20"/>
        </w:rPr>
        <w:t>:</w:t>
      </w:r>
      <w:r w:rsidRPr="00086599">
        <w:rPr>
          <w:rFonts w:asciiTheme="majorBidi" w:hAnsiTheme="majorBidi" w:cstheme="majorBidi"/>
          <w:b/>
          <w:bCs/>
          <w:sz w:val="20"/>
          <w:szCs w:val="20"/>
        </w:rPr>
        <w:tab/>
      </w:r>
      <w:r w:rsidR="008B4746">
        <w:rPr>
          <w:rFonts w:asciiTheme="majorBidi" w:hAnsiTheme="majorBidi" w:cstheme="majorBidi"/>
          <w:b/>
          <w:bCs/>
          <w:sz w:val="20"/>
          <w:szCs w:val="20"/>
        </w:rPr>
        <w:t>In RRC_IDLE or In RRC_CONNECTED, eR</w:t>
      </w:r>
      <w:r w:rsidR="008B4746" w:rsidRPr="008B4746">
        <w:rPr>
          <w:rFonts w:asciiTheme="majorBidi" w:hAnsiTheme="majorBidi" w:cstheme="majorBidi"/>
          <w:b/>
          <w:bCs/>
          <w:sz w:val="20"/>
          <w:szCs w:val="20"/>
        </w:rPr>
        <w:t>emote</w:t>
      </w:r>
      <w:r w:rsidR="008B4746">
        <w:rPr>
          <w:rFonts w:asciiTheme="majorBidi" w:hAnsiTheme="majorBidi" w:cstheme="majorBidi"/>
          <w:b/>
          <w:bCs/>
          <w:sz w:val="20"/>
          <w:szCs w:val="20"/>
        </w:rPr>
        <w:t xml:space="preserve"> </w:t>
      </w:r>
      <w:r w:rsidR="008B4746" w:rsidRPr="008B4746">
        <w:rPr>
          <w:rFonts w:asciiTheme="majorBidi" w:hAnsiTheme="majorBidi" w:cstheme="majorBidi"/>
          <w:b/>
          <w:bCs/>
          <w:sz w:val="20"/>
          <w:szCs w:val="20"/>
        </w:rPr>
        <w:t>UE may be configured with a</w:t>
      </w:r>
      <w:r w:rsidR="008B4746">
        <w:rPr>
          <w:rFonts w:asciiTheme="majorBidi" w:hAnsiTheme="majorBidi" w:cstheme="majorBidi"/>
          <w:b/>
          <w:bCs/>
          <w:sz w:val="20"/>
          <w:szCs w:val="20"/>
        </w:rPr>
        <w:t xml:space="preserve"> PC5</w:t>
      </w:r>
      <w:r w:rsidR="008B4746" w:rsidRPr="008B4746">
        <w:rPr>
          <w:rFonts w:asciiTheme="majorBidi" w:hAnsiTheme="majorBidi" w:cstheme="majorBidi"/>
          <w:b/>
          <w:bCs/>
          <w:sz w:val="20"/>
          <w:szCs w:val="20"/>
        </w:rPr>
        <w:t xml:space="preserve"> DRX cycle which is equal to or a multiple of </w:t>
      </w:r>
      <w:r w:rsidR="008B4746">
        <w:rPr>
          <w:rFonts w:asciiTheme="majorBidi" w:hAnsiTheme="majorBidi" w:cstheme="majorBidi"/>
          <w:b/>
          <w:bCs/>
          <w:sz w:val="20"/>
          <w:szCs w:val="20"/>
        </w:rPr>
        <w:t>the linked/associated eR</w:t>
      </w:r>
      <w:r w:rsidR="008B4746" w:rsidRPr="008B4746">
        <w:rPr>
          <w:rFonts w:asciiTheme="majorBidi" w:hAnsiTheme="majorBidi" w:cstheme="majorBidi"/>
          <w:b/>
          <w:bCs/>
          <w:sz w:val="20"/>
          <w:szCs w:val="20"/>
        </w:rPr>
        <w:t xml:space="preserve">elay UE </w:t>
      </w:r>
      <w:r w:rsidR="008B4746">
        <w:rPr>
          <w:rFonts w:asciiTheme="majorBidi" w:hAnsiTheme="majorBidi" w:cstheme="majorBidi"/>
          <w:b/>
          <w:bCs/>
          <w:sz w:val="20"/>
          <w:szCs w:val="20"/>
        </w:rPr>
        <w:t>PC5</w:t>
      </w:r>
      <w:r w:rsidR="008B4746" w:rsidRPr="008B4746">
        <w:rPr>
          <w:rFonts w:asciiTheme="majorBidi" w:hAnsiTheme="majorBidi" w:cstheme="majorBidi"/>
          <w:b/>
          <w:bCs/>
          <w:sz w:val="20"/>
          <w:szCs w:val="20"/>
        </w:rPr>
        <w:t xml:space="preserve"> DRX cycle.</w:t>
      </w:r>
    </w:p>
    <w:p w:rsidR="00767C47" w:rsidRDefault="00767C47" w:rsidP="00767C47">
      <w:pPr>
        <w:pStyle w:val="Heading1"/>
        <w:rPr>
          <w:color w:val="000000"/>
        </w:rPr>
      </w:pPr>
      <w:r>
        <w:rPr>
          <w:color w:val="000000"/>
        </w:rPr>
        <w:t>3</w:t>
      </w:r>
      <w:r w:rsidRPr="00B85522">
        <w:rPr>
          <w:color w:val="000000"/>
        </w:rPr>
        <w:tab/>
        <w:t>Conclusion</w:t>
      </w:r>
    </w:p>
    <w:p w:rsidR="00767C47" w:rsidRDefault="00767C47" w:rsidP="00767C47">
      <w:r>
        <w:t>In the discussion we have made the following observations:</w:t>
      </w:r>
    </w:p>
    <w:p w:rsidR="009911DD" w:rsidRPr="00086599" w:rsidRDefault="009911DD" w:rsidP="009911DD">
      <w:pPr>
        <w:spacing w:after="180" w:line="240" w:lineRule="auto"/>
        <w:ind w:left="1440" w:hanging="1440"/>
        <w:jc w:val="both"/>
        <w:rPr>
          <w:rFonts w:asciiTheme="majorBidi" w:hAnsiTheme="majorBidi" w:cstheme="majorBidi"/>
          <w:b/>
          <w:bCs/>
          <w:sz w:val="20"/>
          <w:szCs w:val="20"/>
        </w:rPr>
      </w:pPr>
      <w:r w:rsidRPr="00086599">
        <w:rPr>
          <w:rFonts w:asciiTheme="majorBidi" w:hAnsiTheme="majorBidi" w:cstheme="majorBidi"/>
          <w:b/>
          <w:bCs/>
          <w:sz w:val="20"/>
          <w:szCs w:val="20"/>
        </w:rPr>
        <w:t>Observation 1:</w:t>
      </w:r>
      <w:r w:rsidRPr="00086599">
        <w:rPr>
          <w:rFonts w:asciiTheme="majorBidi" w:hAnsiTheme="majorBidi" w:cstheme="majorBidi"/>
          <w:b/>
          <w:bCs/>
          <w:sz w:val="20"/>
          <w:szCs w:val="20"/>
        </w:rPr>
        <w:tab/>
        <w:t>eRelay UE and eRemote UE should be able to communicate over sidelink resources while in RRC-IDLE</w:t>
      </w:r>
    </w:p>
    <w:p w:rsidR="00767C47" w:rsidRDefault="005B4D32" w:rsidP="00767C47">
      <w:r>
        <w:t>And the following proposals were made:</w:t>
      </w:r>
    </w:p>
    <w:p w:rsidR="005B4D32" w:rsidRPr="00086599" w:rsidRDefault="005B4D32" w:rsidP="005B4D32">
      <w:pPr>
        <w:spacing w:after="180" w:line="240" w:lineRule="auto"/>
        <w:jc w:val="both"/>
        <w:rPr>
          <w:rFonts w:asciiTheme="majorBidi" w:eastAsia="MS Mincho" w:hAnsiTheme="majorBidi" w:cstheme="majorBidi"/>
          <w:b/>
          <w:bCs/>
          <w:sz w:val="20"/>
          <w:szCs w:val="20"/>
          <w:lang w:val="en-GB" w:bidi="ar-SA"/>
        </w:rPr>
      </w:pPr>
      <w:r w:rsidRPr="00086599">
        <w:rPr>
          <w:rFonts w:asciiTheme="majorBidi" w:eastAsia="MS Mincho" w:hAnsiTheme="majorBidi" w:cstheme="majorBidi"/>
          <w:b/>
          <w:bCs/>
          <w:sz w:val="20"/>
          <w:szCs w:val="20"/>
          <w:lang w:val="en-GB" w:bidi="ar-SA"/>
        </w:rPr>
        <w:t>Proposal 1:</w:t>
      </w:r>
      <w:r w:rsidRPr="00086599">
        <w:rPr>
          <w:rFonts w:asciiTheme="majorBidi" w:eastAsia="MS Mincho" w:hAnsiTheme="majorBidi" w:cstheme="majorBidi"/>
          <w:b/>
          <w:bCs/>
          <w:sz w:val="20"/>
          <w:szCs w:val="20"/>
          <w:lang w:val="en-GB" w:bidi="ar-SA"/>
        </w:rPr>
        <w:tab/>
      </w:r>
      <w:r>
        <w:rPr>
          <w:rFonts w:asciiTheme="majorBidi" w:eastAsia="MS Mincho" w:hAnsiTheme="majorBidi" w:cstheme="majorBidi"/>
          <w:b/>
          <w:bCs/>
          <w:sz w:val="20"/>
          <w:szCs w:val="20"/>
          <w:lang w:val="en-GB" w:bidi="ar-SA"/>
        </w:rPr>
        <w:t>RAN2 to discuss RRC_IDLE mode sidelink resource allocation and select one of the options</w:t>
      </w:r>
    </w:p>
    <w:p w:rsidR="005B4D32" w:rsidRPr="00086599" w:rsidRDefault="005B4D32" w:rsidP="005B4D32">
      <w:pPr>
        <w:spacing w:after="180" w:line="240" w:lineRule="auto"/>
        <w:ind w:left="1440" w:hanging="1440"/>
        <w:jc w:val="both"/>
        <w:rPr>
          <w:rFonts w:asciiTheme="majorBidi" w:eastAsia="MS Mincho" w:hAnsiTheme="majorBidi" w:cstheme="majorBidi"/>
          <w:b/>
          <w:bCs/>
          <w:sz w:val="20"/>
          <w:szCs w:val="20"/>
          <w:lang w:val="en-GB" w:bidi="ar-SA"/>
        </w:rPr>
      </w:pPr>
      <w:r w:rsidRPr="00086599">
        <w:rPr>
          <w:rFonts w:asciiTheme="majorBidi" w:eastAsia="MS Mincho" w:hAnsiTheme="majorBidi" w:cstheme="majorBidi"/>
          <w:b/>
          <w:bCs/>
          <w:sz w:val="20"/>
          <w:szCs w:val="20"/>
          <w:lang w:val="en-GB" w:bidi="ar-SA"/>
        </w:rPr>
        <w:lastRenderedPageBreak/>
        <w:t xml:space="preserve">Proposal </w:t>
      </w:r>
      <w:r>
        <w:rPr>
          <w:rFonts w:asciiTheme="majorBidi" w:eastAsia="MS Mincho" w:hAnsiTheme="majorBidi" w:cstheme="majorBidi"/>
          <w:b/>
          <w:bCs/>
          <w:sz w:val="20"/>
          <w:szCs w:val="20"/>
          <w:lang w:val="en-GB" w:bidi="ar-SA"/>
        </w:rPr>
        <w:t>2</w:t>
      </w:r>
      <w:r w:rsidRPr="00086599">
        <w:rPr>
          <w:rFonts w:asciiTheme="majorBidi" w:eastAsia="MS Mincho" w:hAnsiTheme="majorBidi" w:cstheme="majorBidi"/>
          <w:b/>
          <w:bCs/>
          <w:sz w:val="20"/>
          <w:szCs w:val="20"/>
          <w:lang w:val="en-GB" w:bidi="ar-SA"/>
        </w:rPr>
        <w:t>:</w:t>
      </w:r>
      <w:r w:rsidRPr="00086599">
        <w:rPr>
          <w:rFonts w:asciiTheme="majorBidi" w:eastAsia="MS Mincho" w:hAnsiTheme="majorBidi" w:cstheme="majorBidi"/>
          <w:b/>
          <w:bCs/>
          <w:sz w:val="20"/>
          <w:szCs w:val="20"/>
          <w:lang w:val="en-GB" w:bidi="ar-SA"/>
        </w:rPr>
        <w:tab/>
      </w:r>
      <w:r>
        <w:rPr>
          <w:rFonts w:asciiTheme="majorBidi" w:eastAsia="MS Mincho" w:hAnsiTheme="majorBidi" w:cstheme="majorBidi"/>
          <w:b/>
          <w:bCs/>
          <w:sz w:val="20"/>
          <w:szCs w:val="20"/>
          <w:lang w:val="en-GB" w:bidi="ar-SA"/>
        </w:rPr>
        <w:t>The evolved L2 relay UE AS is aware of the linked status.</w:t>
      </w:r>
    </w:p>
    <w:p w:rsidR="005B4D32" w:rsidRDefault="005B4D32" w:rsidP="005B4D32">
      <w:pPr>
        <w:spacing w:after="180" w:line="240" w:lineRule="auto"/>
        <w:ind w:left="1440" w:hanging="1440"/>
        <w:jc w:val="both"/>
        <w:rPr>
          <w:rFonts w:asciiTheme="majorBidi" w:eastAsia="MS Mincho" w:hAnsiTheme="majorBidi" w:cstheme="majorBidi"/>
          <w:b/>
          <w:bCs/>
          <w:sz w:val="20"/>
          <w:szCs w:val="20"/>
          <w:lang w:val="en-GB" w:bidi="ar-SA"/>
        </w:rPr>
      </w:pPr>
      <w:r w:rsidRPr="00086599">
        <w:rPr>
          <w:rFonts w:asciiTheme="majorBidi" w:eastAsia="MS Mincho" w:hAnsiTheme="majorBidi" w:cstheme="majorBidi"/>
          <w:b/>
          <w:bCs/>
          <w:sz w:val="20"/>
          <w:szCs w:val="20"/>
          <w:lang w:val="en-GB" w:bidi="ar-SA"/>
        </w:rPr>
        <w:t xml:space="preserve">Proposal </w:t>
      </w:r>
      <w:r>
        <w:rPr>
          <w:rFonts w:asciiTheme="majorBidi" w:eastAsia="MS Mincho" w:hAnsiTheme="majorBidi" w:cstheme="majorBidi"/>
          <w:b/>
          <w:bCs/>
          <w:sz w:val="20"/>
          <w:szCs w:val="20"/>
          <w:lang w:val="en-GB" w:bidi="ar-SA"/>
        </w:rPr>
        <w:t>3</w:t>
      </w:r>
      <w:r w:rsidRPr="00086599">
        <w:rPr>
          <w:rFonts w:asciiTheme="majorBidi" w:eastAsia="MS Mincho" w:hAnsiTheme="majorBidi" w:cstheme="majorBidi"/>
          <w:b/>
          <w:bCs/>
          <w:sz w:val="20"/>
          <w:szCs w:val="20"/>
          <w:lang w:val="en-GB" w:bidi="ar-SA"/>
        </w:rPr>
        <w:t>:</w:t>
      </w:r>
      <w:r w:rsidRPr="00086599">
        <w:rPr>
          <w:rFonts w:asciiTheme="majorBidi" w:eastAsia="MS Mincho" w:hAnsiTheme="majorBidi" w:cstheme="majorBidi"/>
          <w:b/>
          <w:bCs/>
          <w:sz w:val="20"/>
          <w:szCs w:val="20"/>
          <w:lang w:val="en-GB" w:bidi="ar-SA"/>
        </w:rPr>
        <w:tab/>
      </w:r>
      <w:r>
        <w:rPr>
          <w:rFonts w:asciiTheme="majorBidi" w:eastAsia="MS Mincho" w:hAnsiTheme="majorBidi" w:cstheme="majorBidi"/>
          <w:b/>
          <w:bCs/>
          <w:sz w:val="20"/>
          <w:szCs w:val="20"/>
          <w:lang w:val="en-GB" w:bidi="ar-SA"/>
        </w:rPr>
        <w:t xml:space="preserve">RAN2 shall specify AS procedures for evolved L2 relay sidelink </w:t>
      </w:r>
      <w:r w:rsidRPr="00C97124">
        <w:rPr>
          <w:rFonts w:asciiTheme="majorBidi" w:eastAsia="MS Mincho" w:hAnsiTheme="majorBidi" w:cstheme="majorBidi"/>
          <w:b/>
          <w:bCs/>
          <w:sz w:val="20"/>
          <w:szCs w:val="20"/>
          <w:lang w:val="en-GB" w:bidi="ar-SA"/>
        </w:rPr>
        <w:t>status maintenance</w:t>
      </w:r>
      <w:r>
        <w:rPr>
          <w:rFonts w:asciiTheme="majorBidi" w:eastAsia="MS Mincho" w:hAnsiTheme="majorBidi" w:cstheme="majorBidi"/>
          <w:b/>
          <w:bCs/>
          <w:sz w:val="20"/>
          <w:szCs w:val="20"/>
          <w:lang w:val="en-GB" w:bidi="ar-SA"/>
        </w:rPr>
        <w:t>. M</w:t>
      </w:r>
      <w:r w:rsidRPr="00C97124">
        <w:rPr>
          <w:rFonts w:asciiTheme="majorBidi" w:eastAsia="MS Mincho" w:hAnsiTheme="majorBidi" w:cstheme="majorBidi"/>
          <w:b/>
          <w:bCs/>
          <w:sz w:val="20"/>
          <w:szCs w:val="20"/>
          <w:lang w:val="en-GB" w:bidi="ar-SA"/>
        </w:rPr>
        <w:t xml:space="preserve">aintenance </w:t>
      </w:r>
      <w:r>
        <w:rPr>
          <w:rFonts w:asciiTheme="majorBidi" w:eastAsia="MS Mincho" w:hAnsiTheme="majorBidi" w:cstheme="majorBidi"/>
          <w:b/>
          <w:bCs/>
          <w:sz w:val="20"/>
          <w:szCs w:val="20"/>
          <w:lang w:val="en-GB" w:bidi="ar-SA"/>
        </w:rPr>
        <w:t>messages could be</w:t>
      </w:r>
      <w:r w:rsidRPr="00C97124">
        <w:rPr>
          <w:rFonts w:asciiTheme="majorBidi" w:eastAsia="MS Mincho" w:hAnsiTheme="majorBidi" w:cstheme="majorBidi"/>
          <w:b/>
          <w:bCs/>
          <w:sz w:val="20"/>
          <w:szCs w:val="20"/>
          <w:lang w:val="en-GB" w:bidi="ar-SA"/>
        </w:rPr>
        <w:t xml:space="preserve"> based on e.g. discovery messages</w:t>
      </w:r>
      <w:r>
        <w:rPr>
          <w:rFonts w:asciiTheme="majorBidi" w:eastAsia="MS Mincho" w:hAnsiTheme="majorBidi" w:cstheme="majorBidi"/>
          <w:b/>
          <w:bCs/>
          <w:sz w:val="20"/>
          <w:szCs w:val="20"/>
          <w:lang w:val="en-GB" w:bidi="ar-SA"/>
        </w:rPr>
        <w:t>.</w:t>
      </w:r>
    </w:p>
    <w:p w:rsidR="00532CC8" w:rsidRPr="00086599" w:rsidRDefault="00532CC8" w:rsidP="00532CC8">
      <w:pPr>
        <w:spacing w:after="180" w:line="240" w:lineRule="auto"/>
        <w:ind w:left="1440" w:hanging="1440"/>
        <w:jc w:val="both"/>
        <w:rPr>
          <w:rFonts w:asciiTheme="majorBidi" w:hAnsiTheme="majorBidi" w:cstheme="majorBidi"/>
          <w:b/>
          <w:bCs/>
          <w:sz w:val="20"/>
          <w:szCs w:val="20"/>
        </w:rPr>
      </w:pPr>
      <w:r w:rsidRPr="00086599">
        <w:rPr>
          <w:rFonts w:asciiTheme="majorBidi" w:eastAsia="MS Mincho" w:hAnsiTheme="majorBidi" w:cstheme="majorBidi"/>
          <w:b/>
          <w:bCs/>
          <w:sz w:val="20"/>
          <w:szCs w:val="20"/>
          <w:lang w:val="en-GB" w:bidi="ar-SA"/>
        </w:rPr>
        <w:t>Proposal</w:t>
      </w:r>
      <w:r w:rsidRPr="00086599">
        <w:rPr>
          <w:rFonts w:asciiTheme="majorBidi" w:hAnsiTheme="majorBidi" w:cstheme="majorBidi"/>
          <w:b/>
          <w:bCs/>
          <w:sz w:val="20"/>
          <w:szCs w:val="20"/>
        </w:rPr>
        <w:t xml:space="preserve"> </w:t>
      </w:r>
      <w:r>
        <w:rPr>
          <w:rFonts w:asciiTheme="majorBidi" w:hAnsiTheme="majorBidi" w:cstheme="majorBidi"/>
          <w:b/>
          <w:bCs/>
          <w:sz w:val="20"/>
          <w:szCs w:val="20"/>
        </w:rPr>
        <w:t>4</w:t>
      </w:r>
      <w:r w:rsidRPr="00086599">
        <w:rPr>
          <w:rFonts w:asciiTheme="majorBidi" w:hAnsiTheme="majorBidi" w:cstheme="majorBidi"/>
          <w:b/>
          <w:bCs/>
          <w:sz w:val="20"/>
          <w:szCs w:val="20"/>
        </w:rPr>
        <w:t>:</w:t>
      </w:r>
      <w:r w:rsidRPr="00086599">
        <w:rPr>
          <w:rFonts w:asciiTheme="majorBidi" w:hAnsiTheme="majorBidi" w:cstheme="majorBidi"/>
          <w:b/>
          <w:bCs/>
          <w:sz w:val="20"/>
          <w:szCs w:val="20"/>
        </w:rPr>
        <w:tab/>
      </w:r>
      <w:r>
        <w:rPr>
          <w:rFonts w:asciiTheme="majorBidi" w:hAnsiTheme="majorBidi" w:cstheme="majorBidi"/>
          <w:b/>
          <w:bCs/>
          <w:sz w:val="20"/>
          <w:szCs w:val="20"/>
        </w:rPr>
        <w:t>PC5</w:t>
      </w:r>
      <w:r w:rsidRPr="00EE2C0C">
        <w:rPr>
          <w:rFonts w:asciiTheme="majorBidi" w:hAnsiTheme="majorBidi" w:cstheme="majorBidi"/>
          <w:b/>
          <w:bCs/>
          <w:sz w:val="20"/>
          <w:szCs w:val="20"/>
        </w:rPr>
        <w:t xml:space="preserve"> DRX configuration</w:t>
      </w:r>
      <w:r>
        <w:rPr>
          <w:rFonts w:asciiTheme="majorBidi" w:hAnsiTheme="majorBidi" w:cstheme="majorBidi"/>
          <w:b/>
          <w:bCs/>
          <w:sz w:val="20"/>
          <w:szCs w:val="20"/>
        </w:rPr>
        <w:t xml:space="preserve">, i.e. </w:t>
      </w:r>
      <w:r w:rsidRPr="00532CC8">
        <w:rPr>
          <w:rFonts w:asciiTheme="majorBidi" w:hAnsiTheme="majorBidi" w:cstheme="majorBidi"/>
          <w:b/>
          <w:bCs/>
          <w:sz w:val="20"/>
          <w:szCs w:val="20"/>
        </w:rPr>
        <w:t xml:space="preserve">the period when the </w:t>
      </w:r>
      <w:r w:rsidRPr="00EE2C0C">
        <w:rPr>
          <w:rFonts w:asciiTheme="majorBidi" w:hAnsiTheme="majorBidi" w:cstheme="majorBidi"/>
          <w:b/>
          <w:bCs/>
          <w:sz w:val="20"/>
          <w:szCs w:val="20"/>
        </w:rPr>
        <w:t>eRelay UE and eRemote UE</w:t>
      </w:r>
      <w:r w:rsidRPr="00532CC8">
        <w:rPr>
          <w:rFonts w:asciiTheme="majorBidi" w:hAnsiTheme="majorBidi" w:cstheme="majorBidi"/>
          <w:b/>
          <w:bCs/>
          <w:sz w:val="20"/>
          <w:szCs w:val="20"/>
        </w:rPr>
        <w:t xml:space="preserve"> neither transmit nor receive over sidelink</w:t>
      </w:r>
      <w:r w:rsidRPr="00EE2C0C">
        <w:rPr>
          <w:rFonts w:asciiTheme="majorBidi" w:hAnsiTheme="majorBidi" w:cstheme="majorBidi"/>
          <w:b/>
          <w:bCs/>
          <w:sz w:val="20"/>
          <w:szCs w:val="20"/>
        </w:rPr>
        <w:t xml:space="preserve"> </w:t>
      </w:r>
      <w:r>
        <w:rPr>
          <w:rFonts w:asciiTheme="majorBidi" w:hAnsiTheme="majorBidi" w:cstheme="majorBidi"/>
          <w:b/>
          <w:bCs/>
          <w:sz w:val="20"/>
          <w:szCs w:val="20"/>
        </w:rPr>
        <w:t xml:space="preserve">while in RRC_IDLE or in RRC_CONNECTED </w:t>
      </w:r>
      <w:r w:rsidRPr="00EE2C0C">
        <w:rPr>
          <w:rFonts w:asciiTheme="majorBidi" w:hAnsiTheme="majorBidi" w:cstheme="majorBidi"/>
          <w:b/>
          <w:bCs/>
          <w:sz w:val="20"/>
          <w:szCs w:val="20"/>
        </w:rPr>
        <w:t xml:space="preserve">shall be </w:t>
      </w:r>
      <w:r>
        <w:rPr>
          <w:rFonts w:asciiTheme="majorBidi" w:hAnsiTheme="majorBidi" w:cstheme="majorBidi"/>
          <w:b/>
          <w:bCs/>
          <w:sz w:val="20"/>
          <w:szCs w:val="20"/>
        </w:rPr>
        <w:t xml:space="preserve">time </w:t>
      </w:r>
      <w:r w:rsidRPr="00EE2C0C">
        <w:rPr>
          <w:rFonts w:asciiTheme="majorBidi" w:hAnsiTheme="majorBidi" w:cstheme="majorBidi"/>
          <w:b/>
          <w:bCs/>
          <w:sz w:val="20"/>
          <w:szCs w:val="20"/>
        </w:rPr>
        <w:t>aligned</w:t>
      </w:r>
      <w:r>
        <w:rPr>
          <w:rFonts w:asciiTheme="majorBidi" w:hAnsiTheme="majorBidi" w:cstheme="majorBidi"/>
          <w:b/>
          <w:bCs/>
          <w:sz w:val="20"/>
          <w:szCs w:val="20"/>
        </w:rPr>
        <w:t>.</w:t>
      </w:r>
    </w:p>
    <w:p w:rsidR="004440EA" w:rsidRPr="00086599" w:rsidRDefault="004440EA" w:rsidP="004440EA">
      <w:pPr>
        <w:spacing w:after="180" w:line="240" w:lineRule="auto"/>
        <w:ind w:left="1440" w:hanging="1440"/>
        <w:jc w:val="both"/>
        <w:rPr>
          <w:rFonts w:asciiTheme="majorBidi" w:hAnsiTheme="majorBidi" w:cstheme="majorBidi"/>
          <w:b/>
          <w:bCs/>
          <w:sz w:val="20"/>
          <w:szCs w:val="20"/>
        </w:rPr>
      </w:pPr>
      <w:r w:rsidRPr="00086599">
        <w:rPr>
          <w:rFonts w:asciiTheme="majorBidi" w:eastAsia="MS Mincho" w:hAnsiTheme="majorBidi" w:cstheme="majorBidi"/>
          <w:b/>
          <w:bCs/>
          <w:sz w:val="20"/>
          <w:szCs w:val="20"/>
          <w:lang w:val="en-GB" w:bidi="ar-SA"/>
        </w:rPr>
        <w:t>Proposal</w:t>
      </w:r>
      <w:r w:rsidRPr="00086599">
        <w:rPr>
          <w:rFonts w:asciiTheme="majorBidi" w:hAnsiTheme="majorBidi" w:cstheme="majorBidi"/>
          <w:b/>
          <w:bCs/>
          <w:sz w:val="20"/>
          <w:szCs w:val="20"/>
        </w:rPr>
        <w:t xml:space="preserve"> </w:t>
      </w:r>
      <w:r>
        <w:rPr>
          <w:rFonts w:asciiTheme="majorBidi" w:hAnsiTheme="majorBidi" w:cstheme="majorBidi"/>
          <w:b/>
          <w:bCs/>
          <w:sz w:val="20"/>
          <w:szCs w:val="20"/>
        </w:rPr>
        <w:t>5</w:t>
      </w:r>
      <w:r w:rsidRPr="00086599">
        <w:rPr>
          <w:rFonts w:asciiTheme="majorBidi" w:hAnsiTheme="majorBidi" w:cstheme="majorBidi"/>
          <w:b/>
          <w:bCs/>
          <w:sz w:val="20"/>
          <w:szCs w:val="20"/>
        </w:rPr>
        <w:t>:</w:t>
      </w:r>
      <w:r w:rsidRPr="00086599">
        <w:rPr>
          <w:rFonts w:asciiTheme="majorBidi" w:hAnsiTheme="majorBidi" w:cstheme="majorBidi"/>
          <w:b/>
          <w:bCs/>
          <w:sz w:val="20"/>
          <w:szCs w:val="20"/>
        </w:rPr>
        <w:tab/>
      </w:r>
      <w:r>
        <w:rPr>
          <w:rFonts w:asciiTheme="majorBidi" w:hAnsiTheme="majorBidi" w:cstheme="majorBidi"/>
          <w:b/>
          <w:bCs/>
          <w:sz w:val="20"/>
          <w:szCs w:val="20"/>
        </w:rPr>
        <w:t>In RRC_IDLE or In RRC_CONNECTED, eR</w:t>
      </w:r>
      <w:r w:rsidRPr="008B4746">
        <w:rPr>
          <w:rFonts w:asciiTheme="majorBidi" w:hAnsiTheme="majorBidi" w:cstheme="majorBidi"/>
          <w:b/>
          <w:bCs/>
          <w:sz w:val="20"/>
          <w:szCs w:val="20"/>
        </w:rPr>
        <w:t>emote</w:t>
      </w:r>
      <w:r>
        <w:rPr>
          <w:rFonts w:asciiTheme="majorBidi" w:hAnsiTheme="majorBidi" w:cstheme="majorBidi"/>
          <w:b/>
          <w:bCs/>
          <w:sz w:val="20"/>
          <w:szCs w:val="20"/>
        </w:rPr>
        <w:t xml:space="preserve"> </w:t>
      </w:r>
      <w:r w:rsidRPr="008B4746">
        <w:rPr>
          <w:rFonts w:asciiTheme="majorBidi" w:hAnsiTheme="majorBidi" w:cstheme="majorBidi"/>
          <w:b/>
          <w:bCs/>
          <w:sz w:val="20"/>
          <w:szCs w:val="20"/>
        </w:rPr>
        <w:t>UE may be configured with a</w:t>
      </w:r>
      <w:r>
        <w:rPr>
          <w:rFonts w:asciiTheme="majorBidi" w:hAnsiTheme="majorBidi" w:cstheme="majorBidi"/>
          <w:b/>
          <w:bCs/>
          <w:sz w:val="20"/>
          <w:szCs w:val="20"/>
        </w:rPr>
        <w:t xml:space="preserve"> PC5</w:t>
      </w:r>
      <w:r w:rsidRPr="008B4746">
        <w:rPr>
          <w:rFonts w:asciiTheme="majorBidi" w:hAnsiTheme="majorBidi" w:cstheme="majorBidi"/>
          <w:b/>
          <w:bCs/>
          <w:sz w:val="20"/>
          <w:szCs w:val="20"/>
        </w:rPr>
        <w:t xml:space="preserve"> DRX cycle which is equal to or a multiple of </w:t>
      </w:r>
      <w:r>
        <w:rPr>
          <w:rFonts w:asciiTheme="majorBidi" w:hAnsiTheme="majorBidi" w:cstheme="majorBidi"/>
          <w:b/>
          <w:bCs/>
          <w:sz w:val="20"/>
          <w:szCs w:val="20"/>
        </w:rPr>
        <w:t>the linked/associated eR</w:t>
      </w:r>
      <w:r w:rsidRPr="008B4746">
        <w:rPr>
          <w:rFonts w:asciiTheme="majorBidi" w:hAnsiTheme="majorBidi" w:cstheme="majorBidi"/>
          <w:b/>
          <w:bCs/>
          <w:sz w:val="20"/>
          <w:szCs w:val="20"/>
        </w:rPr>
        <w:t xml:space="preserve">elay UE </w:t>
      </w:r>
      <w:r>
        <w:rPr>
          <w:rFonts w:asciiTheme="majorBidi" w:hAnsiTheme="majorBidi" w:cstheme="majorBidi"/>
          <w:b/>
          <w:bCs/>
          <w:sz w:val="20"/>
          <w:szCs w:val="20"/>
        </w:rPr>
        <w:t>PC5</w:t>
      </w:r>
      <w:r w:rsidRPr="008B4746">
        <w:rPr>
          <w:rFonts w:asciiTheme="majorBidi" w:hAnsiTheme="majorBidi" w:cstheme="majorBidi"/>
          <w:b/>
          <w:bCs/>
          <w:sz w:val="20"/>
          <w:szCs w:val="20"/>
        </w:rPr>
        <w:t xml:space="preserve"> DRX cycle.</w:t>
      </w:r>
    </w:p>
    <w:p w:rsidR="00667321" w:rsidRDefault="00667321" w:rsidP="00667321">
      <w:pPr>
        <w:pStyle w:val="Heading1"/>
      </w:pPr>
      <w:r w:rsidRPr="00C72E18">
        <w:t xml:space="preserve">References </w:t>
      </w:r>
    </w:p>
    <w:p w:rsidR="00AC4CC5" w:rsidRPr="00313AE6" w:rsidRDefault="00667321" w:rsidP="00313AE6">
      <w:pPr>
        <w:pStyle w:val="BodyText"/>
        <w:numPr>
          <w:ilvl w:val="0"/>
          <w:numId w:val="2"/>
        </w:numPr>
        <w:rPr>
          <w:color w:val="000000"/>
        </w:rPr>
      </w:pPr>
      <w:r w:rsidRPr="00313AE6">
        <w:t>R2-1703973</w:t>
      </w:r>
      <w:r w:rsidRPr="00313AE6">
        <w:rPr>
          <w:color w:val="000000"/>
        </w:rPr>
        <w:t xml:space="preserve"> 3GPP TR 36.746</w:t>
      </w:r>
      <w:r w:rsidR="00313AE6" w:rsidRPr="00313AE6">
        <w:rPr>
          <w:color w:val="000000"/>
        </w:rPr>
        <w:t>:</w:t>
      </w:r>
      <w:r w:rsidRPr="00313AE6">
        <w:rPr>
          <w:color w:val="000000"/>
        </w:rPr>
        <w:t xml:space="preserve"> </w:t>
      </w:r>
      <w:r w:rsidR="00313AE6" w:rsidRPr="00313AE6">
        <w:rPr>
          <w:color w:val="000000"/>
        </w:rPr>
        <w:t>“Study on further enhancements to LTE Device to Device (D2D), User Equipment (UE) to network relays for Internet of Things (IoT) and wearables</w:t>
      </w:r>
      <w:r w:rsidR="00313AE6">
        <w:rPr>
          <w:color w:val="000000"/>
        </w:rPr>
        <w:t xml:space="preserve">” </w:t>
      </w:r>
      <w:r w:rsidRPr="00313AE6">
        <w:rPr>
          <w:color w:val="000000"/>
        </w:rPr>
        <w:t>V0.5.0 (2017-04)</w:t>
      </w:r>
    </w:p>
    <w:p w:rsidR="000E70F1" w:rsidRPr="00F077D5" w:rsidRDefault="000E70F1" w:rsidP="00AC40CD">
      <w:pPr>
        <w:pStyle w:val="BodyText"/>
        <w:numPr>
          <w:ilvl w:val="0"/>
          <w:numId w:val="2"/>
        </w:numPr>
        <w:rPr>
          <w:color w:val="000000"/>
        </w:rPr>
      </w:pPr>
      <w:r w:rsidRPr="000E70F1">
        <w:rPr>
          <w:color w:val="000000"/>
        </w:rPr>
        <w:t>R2-170xxxx</w:t>
      </w:r>
      <w:r>
        <w:rPr>
          <w:color w:val="000000"/>
        </w:rPr>
        <w:t xml:space="preserve"> </w:t>
      </w:r>
      <w:r w:rsidR="00313AE6">
        <w:rPr>
          <w:color w:val="000000"/>
        </w:rPr>
        <w:t>“</w:t>
      </w:r>
      <w:r w:rsidR="00AC40CD" w:rsidRPr="00AC40CD">
        <w:rPr>
          <w:rFonts w:cs="Arial"/>
        </w:rPr>
        <w:t>Report of email discussion [97bis#18][LTE/FeD2D] –  System Information</w:t>
      </w:r>
      <w:r w:rsidR="00313AE6">
        <w:rPr>
          <w:rFonts w:cs="Arial"/>
        </w:rPr>
        <w:t>”</w:t>
      </w:r>
    </w:p>
    <w:p w:rsidR="00F077D5" w:rsidRPr="00F077D5" w:rsidRDefault="00F077D5" w:rsidP="00F077D5">
      <w:pPr>
        <w:pStyle w:val="BodyText"/>
        <w:numPr>
          <w:ilvl w:val="0"/>
          <w:numId w:val="2"/>
        </w:numPr>
        <w:rPr>
          <w:color w:val="000000"/>
        </w:rPr>
      </w:pPr>
      <w:r w:rsidRPr="00F077D5">
        <w:rPr>
          <w:rFonts w:asciiTheme="majorBidi" w:eastAsia="MS Mincho" w:hAnsiTheme="majorBidi" w:cstheme="majorBidi"/>
        </w:rPr>
        <w:t>TS 24.334: "Proximity-services (ProSe) User Equipment (UE) to ProSe function protocol aspects; Stage 3".</w:t>
      </w:r>
    </w:p>
    <w:p w:rsidR="00F077D5" w:rsidRPr="00667321" w:rsidRDefault="00F077D5" w:rsidP="00F077D5">
      <w:pPr>
        <w:pStyle w:val="BodyText"/>
        <w:numPr>
          <w:ilvl w:val="0"/>
          <w:numId w:val="2"/>
        </w:numPr>
        <w:rPr>
          <w:color w:val="000000"/>
        </w:rPr>
      </w:pPr>
      <w:r w:rsidRPr="00F077D5">
        <w:rPr>
          <w:color w:val="000000"/>
        </w:rPr>
        <w:t>R2-1701648</w:t>
      </w:r>
      <w:r>
        <w:rPr>
          <w:color w:val="000000"/>
        </w:rPr>
        <w:t xml:space="preserve"> </w:t>
      </w:r>
      <w:r w:rsidR="00313AE6">
        <w:rPr>
          <w:color w:val="000000"/>
        </w:rPr>
        <w:t>“</w:t>
      </w:r>
      <w:r w:rsidRPr="00F077D5">
        <w:rPr>
          <w:color w:val="000000"/>
        </w:rPr>
        <w:t>Power efficient relay discovery maintenance and establishment</w:t>
      </w:r>
      <w:r>
        <w:rPr>
          <w:color w:val="000000"/>
        </w:rPr>
        <w:t xml:space="preserve">, </w:t>
      </w:r>
      <w:r w:rsidRPr="00F077D5">
        <w:rPr>
          <w:color w:val="000000"/>
        </w:rPr>
        <w:t>Sequans Communications</w:t>
      </w:r>
      <w:r w:rsidR="00313AE6">
        <w:rPr>
          <w:color w:val="000000"/>
        </w:rPr>
        <w:t>”</w:t>
      </w:r>
    </w:p>
    <w:sectPr w:rsidR="00F077D5" w:rsidRPr="006673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F620B"/>
    <w:multiLevelType w:val="hybridMultilevel"/>
    <w:tmpl w:val="319C7D4E"/>
    <w:lvl w:ilvl="0" w:tplc="EAD81E7E">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367849DF"/>
    <w:multiLevelType w:val="hybridMultilevel"/>
    <w:tmpl w:val="7186B7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AB7869"/>
    <w:multiLevelType w:val="hybridMultilevel"/>
    <w:tmpl w:val="49BE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893202"/>
    <w:multiLevelType w:val="hybridMultilevel"/>
    <w:tmpl w:val="8212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482"/>
    <w:rsid w:val="00054217"/>
    <w:rsid w:val="00071583"/>
    <w:rsid w:val="00086599"/>
    <w:rsid w:val="000C5882"/>
    <w:rsid w:val="000C6849"/>
    <w:rsid w:val="000E32C8"/>
    <w:rsid w:val="000E70F1"/>
    <w:rsid w:val="00126119"/>
    <w:rsid w:val="00155D90"/>
    <w:rsid w:val="00165777"/>
    <w:rsid w:val="001D1D2C"/>
    <w:rsid w:val="002238B9"/>
    <w:rsid w:val="0026298A"/>
    <w:rsid w:val="002A54F4"/>
    <w:rsid w:val="002B3655"/>
    <w:rsid w:val="00305098"/>
    <w:rsid w:val="00313AE6"/>
    <w:rsid w:val="00320E20"/>
    <w:rsid w:val="003A198C"/>
    <w:rsid w:val="003D23B6"/>
    <w:rsid w:val="003E7B34"/>
    <w:rsid w:val="003F79D3"/>
    <w:rsid w:val="00423345"/>
    <w:rsid w:val="0042380B"/>
    <w:rsid w:val="004420C7"/>
    <w:rsid w:val="004440EA"/>
    <w:rsid w:val="004528D9"/>
    <w:rsid w:val="00491133"/>
    <w:rsid w:val="004A75D2"/>
    <w:rsid w:val="0053034E"/>
    <w:rsid w:val="00532CC8"/>
    <w:rsid w:val="0055002A"/>
    <w:rsid w:val="0056504F"/>
    <w:rsid w:val="005809A7"/>
    <w:rsid w:val="005A0CDD"/>
    <w:rsid w:val="005B4D32"/>
    <w:rsid w:val="00620BF8"/>
    <w:rsid w:val="00625DCB"/>
    <w:rsid w:val="00667321"/>
    <w:rsid w:val="00685FF0"/>
    <w:rsid w:val="006B69DA"/>
    <w:rsid w:val="00700C7D"/>
    <w:rsid w:val="007125B5"/>
    <w:rsid w:val="0072046D"/>
    <w:rsid w:val="0072357D"/>
    <w:rsid w:val="00734482"/>
    <w:rsid w:val="00746E5B"/>
    <w:rsid w:val="00755ED3"/>
    <w:rsid w:val="00763488"/>
    <w:rsid w:val="00767C47"/>
    <w:rsid w:val="00881BD0"/>
    <w:rsid w:val="008B4746"/>
    <w:rsid w:val="008B5FF8"/>
    <w:rsid w:val="008B7976"/>
    <w:rsid w:val="008D7D14"/>
    <w:rsid w:val="008E7F28"/>
    <w:rsid w:val="009911DD"/>
    <w:rsid w:val="00A72E6E"/>
    <w:rsid w:val="00AB5424"/>
    <w:rsid w:val="00AB658C"/>
    <w:rsid w:val="00AC30F8"/>
    <w:rsid w:val="00AC40CD"/>
    <w:rsid w:val="00AC4CC5"/>
    <w:rsid w:val="00B31553"/>
    <w:rsid w:val="00B47055"/>
    <w:rsid w:val="00B544E9"/>
    <w:rsid w:val="00B54A09"/>
    <w:rsid w:val="00B758B2"/>
    <w:rsid w:val="00B82365"/>
    <w:rsid w:val="00BA49D8"/>
    <w:rsid w:val="00BE1CFD"/>
    <w:rsid w:val="00BF187A"/>
    <w:rsid w:val="00C15A89"/>
    <w:rsid w:val="00C4410B"/>
    <w:rsid w:val="00C51BD7"/>
    <w:rsid w:val="00C52042"/>
    <w:rsid w:val="00C8035B"/>
    <w:rsid w:val="00C94119"/>
    <w:rsid w:val="00C97124"/>
    <w:rsid w:val="00CC4EA1"/>
    <w:rsid w:val="00CC7727"/>
    <w:rsid w:val="00CD6709"/>
    <w:rsid w:val="00D031D5"/>
    <w:rsid w:val="00D4331C"/>
    <w:rsid w:val="00DA6D38"/>
    <w:rsid w:val="00DC2CA4"/>
    <w:rsid w:val="00DC4EC1"/>
    <w:rsid w:val="00DF71B8"/>
    <w:rsid w:val="00E26CFD"/>
    <w:rsid w:val="00E32CD9"/>
    <w:rsid w:val="00E95F8A"/>
    <w:rsid w:val="00EE2C0C"/>
    <w:rsid w:val="00F077D5"/>
    <w:rsid w:val="00F16582"/>
    <w:rsid w:val="00F2287D"/>
    <w:rsid w:val="00FA44EE"/>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Heading 1 3GPP"/>
    <w:next w:val="Normal"/>
    <w:link w:val="Heading1Char"/>
    <w:qFormat/>
    <w:rsid w:val="00B54A0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bidi="ar-SA"/>
    </w:rPr>
  </w:style>
  <w:style w:type="paragraph" w:styleId="Heading2">
    <w:name w:val="heading 2"/>
    <w:basedOn w:val="Normal"/>
    <w:next w:val="Normal"/>
    <w:link w:val="Heading2Char"/>
    <w:uiPriority w:val="9"/>
    <w:semiHidden/>
    <w:unhideWhenUsed/>
    <w:qFormat/>
    <w:rsid w:val="00155D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A09"/>
    <w:pPr>
      <w:spacing w:after="0" w:line="240" w:lineRule="auto"/>
      <w:ind w:left="720"/>
    </w:pPr>
    <w:rPr>
      <w:rFonts w:ascii="Calibri" w:hAnsi="Calibri" w:cs="Times New Roman"/>
    </w:rPr>
  </w:style>
  <w:style w:type="character" w:customStyle="1" w:styleId="Heading1Char">
    <w:name w:val="Heading 1 Char"/>
    <w:aliases w:val="H1 Char,h1 Char,Heading 1 3GPP Char"/>
    <w:basedOn w:val="DefaultParagraphFont"/>
    <w:link w:val="Heading1"/>
    <w:rsid w:val="00B54A09"/>
    <w:rPr>
      <w:rFonts w:ascii="Arial" w:eastAsia="Times New Roman" w:hAnsi="Arial" w:cs="Times New Roman"/>
      <w:sz w:val="36"/>
      <w:szCs w:val="20"/>
      <w:lang w:val="en-GB" w:bidi="ar-SA"/>
    </w:rPr>
  </w:style>
  <w:style w:type="paragraph" w:styleId="BodyText">
    <w:name w:val="Body Text"/>
    <w:basedOn w:val="Normal"/>
    <w:link w:val="BodyTextChar"/>
    <w:rsid w:val="0066732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bidi="ar-SA"/>
    </w:rPr>
  </w:style>
  <w:style w:type="character" w:customStyle="1" w:styleId="BodyTextChar">
    <w:name w:val="Body Text Char"/>
    <w:basedOn w:val="DefaultParagraphFont"/>
    <w:link w:val="BodyText"/>
    <w:rsid w:val="00667321"/>
    <w:rPr>
      <w:rFonts w:ascii="Times New Roman" w:eastAsia="Times New Roman" w:hAnsi="Times New Roman" w:cs="Times New Roman"/>
      <w:sz w:val="20"/>
      <w:szCs w:val="20"/>
      <w:lang w:val="en-GB" w:eastAsia="x-none" w:bidi="ar-SA"/>
    </w:rPr>
  </w:style>
  <w:style w:type="character" w:styleId="Hyperlink">
    <w:name w:val="Hyperlink"/>
    <w:basedOn w:val="DefaultParagraphFont"/>
    <w:uiPriority w:val="99"/>
    <w:unhideWhenUsed/>
    <w:rsid w:val="00667321"/>
    <w:rPr>
      <w:color w:val="0000FF" w:themeColor="hyperlink"/>
      <w:u w:val="single"/>
    </w:rPr>
  </w:style>
  <w:style w:type="character" w:styleId="FollowedHyperlink">
    <w:name w:val="FollowedHyperlink"/>
    <w:basedOn w:val="DefaultParagraphFont"/>
    <w:uiPriority w:val="99"/>
    <w:semiHidden/>
    <w:unhideWhenUsed/>
    <w:rsid w:val="00667321"/>
    <w:rPr>
      <w:color w:val="800080" w:themeColor="followedHyperlink"/>
      <w:u w:val="single"/>
    </w:rPr>
  </w:style>
  <w:style w:type="character" w:customStyle="1" w:styleId="Heading2Char">
    <w:name w:val="Heading 2 Char"/>
    <w:basedOn w:val="DefaultParagraphFont"/>
    <w:link w:val="Heading2"/>
    <w:uiPriority w:val="9"/>
    <w:semiHidden/>
    <w:rsid w:val="00155D90"/>
    <w:rPr>
      <w:rFonts w:asciiTheme="majorHAnsi" w:eastAsiaTheme="majorEastAsia" w:hAnsiTheme="majorHAnsi" w:cstheme="majorBidi"/>
      <w:b/>
      <w:bCs/>
      <w:color w:val="4F81BD" w:themeColor="accent1"/>
      <w:sz w:val="26"/>
      <w:szCs w:val="26"/>
    </w:rPr>
  </w:style>
  <w:style w:type="character" w:customStyle="1" w:styleId="THChar">
    <w:name w:val="TH Char"/>
    <w:link w:val="TH"/>
    <w:locked/>
    <w:rsid w:val="001D1D2C"/>
    <w:rPr>
      <w:rFonts w:ascii="Arial" w:hAnsi="Arial" w:cs="Arial"/>
      <w:b/>
      <w:lang w:val="en-GB" w:eastAsia="x-none" w:bidi="ar-SA"/>
    </w:rPr>
  </w:style>
  <w:style w:type="paragraph" w:customStyle="1" w:styleId="TH">
    <w:name w:val="TH"/>
    <w:basedOn w:val="Normal"/>
    <w:link w:val="THChar"/>
    <w:rsid w:val="001D1D2C"/>
    <w:pPr>
      <w:keepNext/>
      <w:keepLines/>
      <w:spacing w:before="60" w:after="180" w:line="240" w:lineRule="auto"/>
      <w:jc w:val="center"/>
    </w:pPr>
    <w:rPr>
      <w:rFonts w:ascii="Arial" w:hAnsi="Arial" w:cs="Arial"/>
      <w:b/>
      <w:lang w:val="en-GB" w:eastAsia="x-none" w:bidi="ar-SA"/>
    </w:rPr>
  </w:style>
  <w:style w:type="character" w:customStyle="1" w:styleId="TFChar">
    <w:name w:val="TF Char"/>
    <w:link w:val="TF"/>
    <w:locked/>
    <w:rsid w:val="001D1D2C"/>
    <w:rPr>
      <w:rFonts w:ascii="Arial" w:hAnsi="Arial" w:cs="Arial"/>
      <w:b/>
      <w:lang w:val="en-GB" w:eastAsia="x-none" w:bidi="ar-SA"/>
    </w:rPr>
  </w:style>
  <w:style w:type="paragraph" w:customStyle="1" w:styleId="TF">
    <w:name w:val="TF"/>
    <w:basedOn w:val="TH"/>
    <w:link w:val="TFChar"/>
    <w:rsid w:val="001D1D2C"/>
    <w:pPr>
      <w:keepNext w:val="0"/>
      <w:spacing w:before="0" w:after="240"/>
    </w:pPr>
  </w:style>
  <w:style w:type="character" w:styleId="CommentReference">
    <w:name w:val="annotation reference"/>
    <w:basedOn w:val="DefaultParagraphFont"/>
    <w:uiPriority w:val="99"/>
    <w:semiHidden/>
    <w:unhideWhenUsed/>
    <w:rsid w:val="0042380B"/>
    <w:rPr>
      <w:sz w:val="16"/>
      <w:szCs w:val="16"/>
    </w:rPr>
  </w:style>
  <w:style w:type="paragraph" w:styleId="CommentText">
    <w:name w:val="annotation text"/>
    <w:basedOn w:val="Normal"/>
    <w:link w:val="CommentTextChar"/>
    <w:uiPriority w:val="99"/>
    <w:unhideWhenUsed/>
    <w:rsid w:val="0042380B"/>
    <w:pPr>
      <w:spacing w:line="240" w:lineRule="auto"/>
    </w:pPr>
    <w:rPr>
      <w:sz w:val="20"/>
      <w:szCs w:val="20"/>
    </w:rPr>
  </w:style>
  <w:style w:type="character" w:customStyle="1" w:styleId="CommentTextChar">
    <w:name w:val="Comment Text Char"/>
    <w:basedOn w:val="DefaultParagraphFont"/>
    <w:link w:val="CommentText"/>
    <w:uiPriority w:val="99"/>
    <w:rsid w:val="0042380B"/>
    <w:rPr>
      <w:sz w:val="20"/>
      <w:szCs w:val="20"/>
    </w:rPr>
  </w:style>
  <w:style w:type="paragraph" w:styleId="CommentSubject">
    <w:name w:val="annotation subject"/>
    <w:basedOn w:val="CommentText"/>
    <w:next w:val="CommentText"/>
    <w:link w:val="CommentSubjectChar"/>
    <w:uiPriority w:val="99"/>
    <w:semiHidden/>
    <w:unhideWhenUsed/>
    <w:rsid w:val="0042380B"/>
    <w:rPr>
      <w:b/>
      <w:bCs/>
    </w:rPr>
  </w:style>
  <w:style w:type="character" w:customStyle="1" w:styleId="CommentSubjectChar">
    <w:name w:val="Comment Subject Char"/>
    <w:basedOn w:val="CommentTextChar"/>
    <w:link w:val="CommentSubject"/>
    <w:uiPriority w:val="99"/>
    <w:semiHidden/>
    <w:rsid w:val="0042380B"/>
    <w:rPr>
      <w:b/>
      <w:bCs/>
      <w:sz w:val="20"/>
      <w:szCs w:val="20"/>
    </w:rPr>
  </w:style>
  <w:style w:type="paragraph" w:styleId="BalloonText">
    <w:name w:val="Balloon Text"/>
    <w:basedOn w:val="Normal"/>
    <w:link w:val="BalloonTextChar"/>
    <w:uiPriority w:val="99"/>
    <w:semiHidden/>
    <w:unhideWhenUsed/>
    <w:rsid w:val="004238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80B"/>
    <w:rPr>
      <w:rFonts w:ascii="Tahoma" w:hAnsi="Tahoma" w:cs="Tahoma"/>
      <w:sz w:val="16"/>
      <w:szCs w:val="16"/>
    </w:rPr>
  </w:style>
  <w:style w:type="paragraph" w:styleId="Revision">
    <w:name w:val="Revision"/>
    <w:hidden/>
    <w:uiPriority w:val="99"/>
    <w:semiHidden/>
    <w:rsid w:val="00BA49D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Heading 1 3GPP"/>
    <w:next w:val="Normal"/>
    <w:link w:val="Heading1Char"/>
    <w:qFormat/>
    <w:rsid w:val="00B54A0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bidi="ar-SA"/>
    </w:rPr>
  </w:style>
  <w:style w:type="paragraph" w:styleId="Heading2">
    <w:name w:val="heading 2"/>
    <w:basedOn w:val="Normal"/>
    <w:next w:val="Normal"/>
    <w:link w:val="Heading2Char"/>
    <w:uiPriority w:val="9"/>
    <w:semiHidden/>
    <w:unhideWhenUsed/>
    <w:qFormat/>
    <w:rsid w:val="00155D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A09"/>
    <w:pPr>
      <w:spacing w:after="0" w:line="240" w:lineRule="auto"/>
      <w:ind w:left="720"/>
    </w:pPr>
    <w:rPr>
      <w:rFonts w:ascii="Calibri" w:hAnsi="Calibri" w:cs="Times New Roman"/>
    </w:rPr>
  </w:style>
  <w:style w:type="character" w:customStyle="1" w:styleId="Heading1Char">
    <w:name w:val="Heading 1 Char"/>
    <w:aliases w:val="H1 Char,h1 Char,Heading 1 3GPP Char"/>
    <w:basedOn w:val="DefaultParagraphFont"/>
    <w:link w:val="Heading1"/>
    <w:rsid w:val="00B54A09"/>
    <w:rPr>
      <w:rFonts w:ascii="Arial" w:eastAsia="Times New Roman" w:hAnsi="Arial" w:cs="Times New Roman"/>
      <w:sz w:val="36"/>
      <w:szCs w:val="20"/>
      <w:lang w:val="en-GB" w:bidi="ar-SA"/>
    </w:rPr>
  </w:style>
  <w:style w:type="paragraph" w:styleId="BodyText">
    <w:name w:val="Body Text"/>
    <w:basedOn w:val="Normal"/>
    <w:link w:val="BodyTextChar"/>
    <w:rsid w:val="0066732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bidi="ar-SA"/>
    </w:rPr>
  </w:style>
  <w:style w:type="character" w:customStyle="1" w:styleId="BodyTextChar">
    <w:name w:val="Body Text Char"/>
    <w:basedOn w:val="DefaultParagraphFont"/>
    <w:link w:val="BodyText"/>
    <w:rsid w:val="00667321"/>
    <w:rPr>
      <w:rFonts w:ascii="Times New Roman" w:eastAsia="Times New Roman" w:hAnsi="Times New Roman" w:cs="Times New Roman"/>
      <w:sz w:val="20"/>
      <w:szCs w:val="20"/>
      <w:lang w:val="en-GB" w:eastAsia="x-none" w:bidi="ar-SA"/>
    </w:rPr>
  </w:style>
  <w:style w:type="character" w:styleId="Hyperlink">
    <w:name w:val="Hyperlink"/>
    <w:basedOn w:val="DefaultParagraphFont"/>
    <w:uiPriority w:val="99"/>
    <w:unhideWhenUsed/>
    <w:rsid w:val="00667321"/>
    <w:rPr>
      <w:color w:val="0000FF" w:themeColor="hyperlink"/>
      <w:u w:val="single"/>
    </w:rPr>
  </w:style>
  <w:style w:type="character" w:styleId="FollowedHyperlink">
    <w:name w:val="FollowedHyperlink"/>
    <w:basedOn w:val="DefaultParagraphFont"/>
    <w:uiPriority w:val="99"/>
    <w:semiHidden/>
    <w:unhideWhenUsed/>
    <w:rsid w:val="00667321"/>
    <w:rPr>
      <w:color w:val="800080" w:themeColor="followedHyperlink"/>
      <w:u w:val="single"/>
    </w:rPr>
  </w:style>
  <w:style w:type="character" w:customStyle="1" w:styleId="Heading2Char">
    <w:name w:val="Heading 2 Char"/>
    <w:basedOn w:val="DefaultParagraphFont"/>
    <w:link w:val="Heading2"/>
    <w:uiPriority w:val="9"/>
    <w:semiHidden/>
    <w:rsid w:val="00155D90"/>
    <w:rPr>
      <w:rFonts w:asciiTheme="majorHAnsi" w:eastAsiaTheme="majorEastAsia" w:hAnsiTheme="majorHAnsi" w:cstheme="majorBidi"/>
      <w:b/>
      <w:bCs/>
      <w:color w:val="4F81BD" w:themeColor="accent1"/>
      <w:sz w:val="26"/>
      <w:szCs w:val="26"/>
    </w:rPr>
  </w:style>
  <w:style w:type="character" w:customStyle="1" w:styleId="THChar">
    <w:name w:val="TH Char"/>
    <w:link w:val="TH"/>
    <w:locked/>
    <w:rsid w:val="001D1D2C"/>
    <w:rPr>
      <w:rFonts w:ascii="Arial" w:hAnsi="Arial" w:cs="Arial"/>
      <w:b/>
      <w:lang w:val="en-GB" w:eastAsia="x-none" w:bidi="ar-SA"/>
    </w:rPr>
  </w:style>
  <w:style w:type="paragraph" w:customStyle="1" w:styleId="TH">
    <w:name w:val="TH"/>
    <w:basedOn w:val="Normal"/>
    <w:link w:val="THChar"/>
    <w:rsid w:val="001D1D2C"/>
    <w:pPr>
      <w:keepNext/>
      <w:keepLines/>
      <w:spacing w:before="60" w:after="180" w:line="240" w:lineRule="auto"/>
      <w:jc w:val="center"/>
    </w:pPr>
    <w:rPr>
      <w:rFonts w:ascii="Arial" w:hAnsi="Arial" w:cs="Arial"/>
      <w:b/>
      <w:lang w:val="en-GB" w:eastAsia="x-none" w:bidi="ar-SA"/>
    </w:rPr>
  </w:style>
  <w:style w:type="character" w:customStyle="1" w:styleId="TFChar">
    <w:name w:val="TF Char"/>
    <w:link w:val="TF"/>
    <w:locked/>
    <w:rsid w:val="001D1D2C"/>
    <w:rPr>
      <w:rFonts w:ascii="Arial" w:hAnsi="Arial" w:cs="Arial"/>
      <w:b/>
      <w:lang w:val="en-GB" w:eastAsia="x-none" w:bidi="ar-SA"/>
    </w:rPr>
  </w:style>
  <w:style w:type="paragraph" w:customStyle="1" w:styleId="TF">
    <w:name w:val="TF"/>
    <w:basedOn w:val="TH"/>
    <w:link w:val="TFChar"/>
    <w:rsid w:val="001D1D2C"/>
    <w:pPr>
      <w:keepNext w:val="0"/>
      <w:spacing w:before="0" w:after="240"/>
    </w:pPr>
  </w:style>
  <w:style w:type="character" w:styleId="CommentReference">
    <w:name w:val="annotation reference"/>
    <w:basedOn w:val="DefaultParagraphFont"/>
    <w:uiPriority w:val="99"/>
    <w:semiHidden/>
    <w:unhideWhenUsed/>
    <w:rsid w:val="0042380B"/>
    <w:rPr>
      <w:sz w:val="16"/>
      <w:szCs w:val="16"/>
    </w:rPr>
  </w:style>
  <w:style w:type="paragraph" w:styleId="CommentText">
    <w:name w:val="annotation text"/>
    <w:basedOn w:val="Normal"/>
    <w:link w:val="CommentTextChar"/>
    <w:uiPriority w:val="99"/>
    <w:unhideWhenUsed/>
    <w:rsid w:val="0042380B"/>
    <w:pPr>
      <w:spacing w:line="240" w:lineRule="auto"/>
    </w:pPr>
    <w:rPr>
      <w:sz w:val="20"/>
      <w:szCs w:val="20"/>
    </w:rPr>
  </w:style>
  <w:style w:type="character" w:customStyle="1" w:styleId="CommentTextChar">
    <w:name w:val="Comment Text Char"/>
    <w:basedOn w:val="DefaultParagraphFont"/>
    <w:link w:val="CommentText"/>
    <w:uiPriority w:val="99"/>
    <w:rsid w:val="0042380B"/>
    <w:rPr>
      <w:sz w:val="20"/>
      <w:szCs w:val="20"/>
    </w:rPr>
  </w:style>
  <w:style w:type="paragraph" w:styleId="CommentSubject">
    <w:name w:val="annotation subject"/>
    <w:basedOn w:val="CommentText"/>
    <w:next w:val="CommentText"/>
    <w:link w:val="CommentSubjectChar"/>
    <w:uiPriority w:val="99"/>
    <w:semiHidden/>
    <w:unhideWhenUsed/>
    <w:rsid w:val="0042380B"/>
    <w:rPr>
      <w:b/>
      <w:bCs/>
    </w:rPr>
  </w:style>
  <w:style w:type="character" w:customStyle="1" w:styleId="CommentSubjectChar">
    <w:name w:val="Comment Subject Char"/>
    <w:basedOn w:val="CommentTextChar"/>
    <w:link w:val="CommentSubject"/>
    <w:uiPriority w:val="99"/>
    <w:semiHidden/>
    <w:rsid w:val="0042380B"/>
    <w:rPr>
      <w:b/>
      <w:bCs/>
      <w:sz w:val="20"/>
      <w:szCs w:val="20"/>
    </w:rPr>
  </w:style>
  <w:style w:type="paragraph" w:styleId="BalloonText">
    <w:name w:val="Balloon Text"/>
    <w:basedOn w:val="Normal"/>
    <w:link w:val="BalloonTextChar"/>
    <w:uiPriority w:val="99"/>
    <w:semiHidden/>
    <w:unhideWhenUsed/>
    <w:rsid w:val="004238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80B"/>
    <w:rPr>
      <w:rFonts w:ascii="Tahoma" w:hAnsi="Tahoma" w:cs="Tahoma"/>
      <w:sz w:val="16"/>
      <w:szCs w:val="16"/>
    </w:rPr>
  </w:style>
  <w:style w:type="paragraph" w:styleId="Revision">
    <w:name w:val="Revision"/>
    <w:hidden/>
    <w:uiPriority w:val="99"/>
    <w:semiHidden/>
    <w:rsid w:val="00BA49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258623">
      <w:bodyDiv w:val="1"/>
      <w:marLeft w:val="0"/>
      <w:marRight w:val="0"/>
      <w:marTop w:val="0"/>
      <w:marBottom w:val="0"/>
      <w:divBdr>
        <w:top w:val="none" w:sz="0" w:space="0" w:color="auto"/>
        <w:left w:val="none" w:sz="0" w:space="0" w:color="auto"/>
        <w:bottom w:val="none" w:sz="0" w:space="0" w:color="auto"/>
        <w:right w:val="none" w:sz="0" w:space="0" w:color="auto"/>
      </w:divBdr>
    </w:div>
    <w:div w:id="1009605426">
      <w:bodyDiv w:val="1"/>
      <w:marLeft w:val="0"/>
      <w:marRight w:val="0"/>
      <w:marTop w:val="0"/>
      <w:marBottom w:val="0"/>
      <w:divBdr>
        <w:top w:val="none" w:sz="0" w:space="0" w:color="auto"/>
        <w:left w:val="none" w:sz="0" w:space="0" w:color="auto"/>
        <w:bottom w:val="none" w:sz="0" w:space="0" w:color="auto"/>
        <w:right w:val="none" w:sz="0" w:space="0" w:color="auto"/>
      </w:divBdr>
    </w:div>
    <w:div w:id="1057048614">
      <w:bodyDiv w:val="1"/>
      <w:marLeft w:val="0"/>
      <w:marRight w:val="0"/>
      <w:marTop w:val="0"/>
      <w:marBottom w:val="0"/>
      <w:divBdr>
        <w:top w:val="none" w:sz="0" w:space="0" w:color="auto"/>
        <w:left w:val="none" w:sz="0" w:space="0" w:color="auto"/>
        <w:bottom w:val="none" w:sz="0" w:space="0" w:color="auto"/>
        <w:right w:val="none" w:sz="0" w:space="0" w:color="auto"/>
      </w:divBdr>
    </w:div>
    <w:div w:id="1486556516">
      <w:bodyDiv w:val="1"/>
      <w:marLeft w:val="0"/>
      <w:marRight w:val="0"/>
      <w:marTop w:val="0"/>
      <w:marBottom w:val="0"/>
      <w:divBdr>
        <w:top w:val="none" w:sz="0" w:space="0" w:color="auto"/>
        <w:left w:val="none" w:sz="0" w:space="0" w:color="auto"/>
        <w:bottom w:val="none" w:sz="0" w:space="0" w:color="auto"/>
        <w:right w:val="none" w:sz="0" w:space="0" w:color="auto"/>
      </w:divBdr>
      <w:divsChild>
        <w:div w:id="240070519">
          <w:marLeft w:val="0"/>
          <w:marRight w:val="75"/>
          <w:marTop w:val="0"/>
          <w:marBottom w:val="0"/>
          <w:divBdr>
            <w:top w:val="none" w:sz="0" w:space="0" w:color="auto"/>
            <w:left w:val="none" w:sz="0" w:space="0" w:color="auto"/>
            <w:bottom w:val="none" w:sz="0" w:space="0" w:color="auto"/>
            <w:right w:val="none" w:sz="0" w:space="0" w:color="auto"/>
          </w:divBdr>
        </w:div>
        <w:div w:id="1945187250">
          <w:marLeft w:val="0"/>
          <w:marRight w:val="0"/>
          <w:marTop w:val="0"/>
          <w:marBottom w:val="0"/>
          <w:divBdr>
            <w:top w:val="none" w:sz="0" w:space="0" w:color="auto"/>
            <w:left w:val="none" w:sz="0" w:space="0" w:color="auto"/>
            <w:bottom w:val="none" w:sz="0" w:space="0" w:color="auto"/>
            <w:right w:val="none" w:sz="0" w:space="0" w:color="auto"/>
          </w:divBdr>
          <w:divsChild>
            <w:div w:id="5359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71025">
      <w:bodyDiv w:val="1"/>
      <w:marLeft w:val="0"/>
      <w:marRight w:val="0"/>
      <w:marTop w:val="0"/>
      <w:marBottom w:val="0"/>
      <w:divBdr>
        <w:top w:val="none" w:sz="0" w:space="0" w:color="auto"/>
        <w:left w:val="none" w:sz="0" w:space="0" w:color="auto"/>
        <w:bottom w:val="none" w:sz="0" w:space="0" w:color="auto"/>
        <w:right w:val="none" w:sz="0" w:space="0" w:color="auto"/>
      </w:divBdr>
      <w:divsChild>
        <w:div w:id="2142766532">
          <w:marLeft w:val="0"/>
          <w:marRight w:val="75"/>
          <w:marTop w:val="0"/>
          <w:marBottom w:val="0"/>
          <w:divBdr>
            <w:top w:val="none" w:sz="0" w:space="0" w:color="auto"/>
            <w:left w:val="none" w:sz="0" w:space="0" w:color="auto"/>
            <w:bottom w:val="none" w:sz="0" w:space="0" w:color="auto"/>
            <w:right w:val="none" w:sz="0" w:space="0" w:color="auto"/>
          </w:divBdr>
        </w:div>
        <w:div w:id="263389660">
          <w:marLeft w:val="0"/>
          <w:marRight w:val="0"/>
          <w:marTop w:val="0"/>
          <w:marBottom w:val="0"/>
          <w:divBdr>
            <w:top w:val="none" w:sz="0" w:space="0" w:color="auto"/>
            <w:left w:val="none" w:sz="0" w:space="0" w:color="auto"/>
            <w:bottom w:val="none" w:sz="0" w:space="0" w:color="auto"/>
            <w:right w:val="none" w:sz="0" w:space="0" w:color="auto"/>
          </w:divBdr>
          <w:divsChild>
            <w:div w:id="173042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8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A17F7-6322-4CEA-97BC-2D97D32B4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2889</TotalTime>
  <Pages>4</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Benny</dc:creator>
  <cp:lastModifiedBy>Benny_V3</cp:lastModifiedBy>
  <cp:revision>47</cp:revision>
  <dcterms:created xsi:type="dcterms:W3CDTF">2017-04-23T14:01:00Z</dcterms:created>
  <dcterms:modified xsi:type="dcterms:W3CDTF">2017-05-05T18:50:00Z</dcterms:modified>
</cp:coreProperties>
</file>